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055" w:rsidRDefault="00407055" w:rsidP="00407055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1527020" wp14:editId="32A468DF">
            <wp:simplePos x="0" y="0"/>
            <wp:positionH relativeFrom="column">
              <wp:posOffset>1590675</wp:posOffset>
            </wp:positionH>
            <wp:positionV relativeFrom="paragraph">
              <wp:posOffset>-485775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5260" w:rsidRPr="006F5260" w:rsidRDefault="00C26C52" w:rsidP="006F526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SMLOUVA </w:t>
      </w:r>
      <w:r w:rsidR="00A60EB8">
        <w:rPr>
          <w:b/>
          <w:sz w:val="32"/>
          <w:szCs w:val="32"/>
        </w:rPr>
        <w:t xml:space="preserve">O DÍLO </w:t>
      </w:r>
      <w:r>
        <w:rPr>
          <w:b/>
          <w:sz w:val="32"/>
          <w:szCs w:val="32"/>
        </w:rPr>
        <w:t xml:space="preserve">NA </w:t>
      </w:r>
      <w:r w:rsidR="006F5260" w:rsidRPr="006F5260">
        <w:rPr>
          <w:b/>
          <w:sz w:val="32"/>
          <w:szCs w:val="32"/>
        </w:rPr>
        <w:t xml:space="preserve">VYPUŠTĚNÍ, CHEMICKÉ ČIŠTĚNÍ A ZPROVOZNĚNÍ </w:t>
      </w:r>
    </w:p>
    <w:p w:rsidR="00407055" w:rsidRPr="00F62C87" w:rsidRDefault="006F5260" w:rsidP="006F5260">
      <w:pPr>
        <w:jc w:val="center"/>
        <w:rPr>
          <w:sz w:val="24"/>
        </w:rPr>
      </w:pPr>
      <w:r w:rsidRPr="006F5260">
        <w:rPr>
          <w:b/>
          <w:sz w:val="32"/>
          <w:szCs w:val="32"/>
        </w:rPr>
        <w:t xml:space="preserve">POTRUBÍ PRODUKTOVODU D 101 LITVÍNOV – HNĚVICE, D 103 KRYRY – TŘEMOŠNÁ A D 105 HNĚVICE – MSTĚTICE </w:t>
      </w:r>
    </w:p>
    <w:p w:rsidR="00407055" w:rsidRDefault="00407055" w:rsidP="0008064E">
      <w:pPr>
        <w:pStyle w:val="Nzev"/>
        <w:rPr>
          <w:sz w:val="24"/>
          <w:szCs w:val="24"/>
        </w:rPr>
      </w:pPr>
    </w:p>
    <w:p w:rsidR="00407055" w:rsidRDefault="00C30D59" w:rsidP="0008064E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 xml:space="preserve">č. Objednatele </w:t>
      </w:r>
      <w:r w:rsidR="006F5260">
        <w:rPr>
          <w:sz w:val="24"/>
          <w:szCs w:val="24"/>
        </w:rPr>
        <w:t>…………</w:t>
      </w:r>
    </w:p>
    <w:p w:rsidR="00B05A0F" w:rsidRPr="00B05A0F" w:rsidRDefault="00C30D59" w:rsidP="0008064E">
      <w:pPr>
        <w:pStyle w:val="Nzev"/>
      </w:pPr>
      <w:r w:rsidRPr="00790973">
        <w:rPr>
          <w:sz w:val="24"/>
          <w:szCs w:val="24"/>
        </w:rPr>
        <w:t xml:space="preserve">č. Zhotovitele </w:t>
      </w:r>
      <w:r w:rsidR="002F5D07">
        <w:rPr>
          <w:sz w:val="24"/>
          <w:szCs w:val="24"/>
        </w:rPr>
        <w:t>…………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AE274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 xml:space="preserve">Dělnická </w:t>
      </w:r>
      <w:r w:rsidR="00C30D59">
        <w:t>213</w:t>
      </w:r>
      <w:r>
        <w:t>/12, Holešovice</w:t>
      </w:r>
      <w:r w:rsidR="00C30D59">
        <w:t>,</w:t>
      </w:r>
      <w:r>
        <w:t xml:space="preserve"> 170 00 Praha 7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6A3DED" w:rsidP="00C30D59">
      <w:pPr>
        <w:ind w:left="283" w:firstLine="284"/>
      </w:pPr>
      <w:r>
        <w:t>zastoupen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</w:t>
      </w:r>
      <w:r w:rsidR="00053493">
        <w:t xml:space="preserve"> (každý samostatně)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67"/>
        <w:gridCol w:w="2314"/>
        <w:gridCol w:w="1781"/>
        <w:gridCol w:w="2910"/>
      </w:tblGrid>
      <w:tr w:rsidR="00C30D59" w:rsidRPr="009A21C7" w:rsidTr="00197EB3">
        <w:trPr>
          <w:trHeight w:val="401"/>
        </w:trPr>
        <w:tc>
          <w:tcPr>
            <w:tcW w:w="2567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314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781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9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E017D2" w:rsidRPr="009A21C7" w:rsidTr="002D2C37">
        <w:tc>
          <w:tcPr>
            <w:tcW w:w="2567" w:type="dxa"/>
            <w:vAlign w:val="center"/>
          </w:tcPr>
          <w:p w:rsidR="00E017D2" w:rsidRPr="009A0F9B" w:rsidRDefault="00E017D2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(vyjma změny či zániku této smlouvy o dílo)</w:t>
            </w:r>
          </w:p>
        </w:tc>
        <w:tc>
          <w:tcPr>
            <w:tcW w:w="2314" w:type="dxa"/>
          </w:tcPr>
          <w:p w:rsidR="00E017D2" w:rsidRPr="00285275" w:rsidRDefault="00E017D2" w:rsidP="00A856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Ing. Václav</w:t>
            </w:r>
            <w:r w:rsidR="00696DBB">
              <w:rPr>
                <w:sz w:val="16"/>
                <w:szCs w:val="16"/>
              </w:rPr>
              <w:t xml:space="preserve"> Klíma</w:t>
            </w:r>
          </w:p>
        </w:tc>
        <w:tc>
          <w:tcPr>
            <w:tcW w:w="1781" w:type="dxa"/>
          </w:tcPr>
          <w:p w:rsidR="00E017D2" w:rsidRPr="00285275" w:rsidRDefault="00696DBB" w:rsidP="00696DB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739 240 343</w:t>
            </w:r>
          </w:p>
        </w:tc>
        <w:tc>
          <w:tcPr>
            <w:tcW w:w="2910" w:type="dxa"/>
          </w:tcPr>
          <w:p w:rsidR="00E017D2" w:rsidRDefault="00696DBB" w:rsidP="00A85681">
            <w:r>
              <w:rPr>
                <w:rStyle w:val="Hypertextovodkaz"/>
                <w:sz w:val="16"/>
                <w:szCs w:val="16"/>
              </w:rPr>
              <w:t>Vaclav.klima@ceproas.cz</w:t>
            </w:r>
          </w:p>
          <w:p w:rsidR="00696DBB" w:rsidRPr="00285275" w:rsidRDefault="00696DBB" w:rsidP="00A85681">
            <w:pPr>
              <w:rPr>
                <w:sz w:val="16"/>
                <w:szCs w:val="16"/>
              </w:rPr>
            </w:pPr>
          </w:p>
        </w:tc>
      </w:tr>
      <w:tr w:rsidR="00E017D2" w:rsidRPr="009A21C7" w:rsidTr="002D2C37">
        <w:tc>
          <w:tcPr>
            <w:tcW w:w="2567" w:type="dxa"/>
            <w:vAlign w:val="center"/>
          </w:tcPr>
          <w:p w:rsidR="00E017D2" w:rsidRPr="009A0F9B" w:rsidRDefault="00E017D2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314" w:type="dxa"/>
          </w:tcPr>
          <w:p w:rsidR="00E017D2" w:rsidRDefault="00E017D2" w:rsidP="00A856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Josef Paul</w:t>
            </w:r>
          </w:p>
          <w:p w:rsidR="00E017D2" w:rsidRDefault="00E017D2" w:rsidP="00A856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Ing. </w:t>
            </w:r>
            <w:proofErr w:type="spellStart"/>
            <w:r>
              <w:rPr>
                <w:sz w:val="16"/>
                <w:szCs w:val="16"/>
              </w:rPr>
              <w:t>VáclavPolanka</w:t>
            </w:r>
            <w:proofErr w:type="spellEnd"/>
          </w:p>
          <w:p w:rsidR="00E017D2" w:rsidRPr="00285275" w:rsidRDefault="00E017D2" w:rsidP="00A856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Jindřich Langweil</w:t>
            </w:r>
          </w:p>
        </w:tc>
        <w:tc>
          <w:tcPr>
            <w:tcW w:w="1781" w:type="dxa"/>
          </w:tcPr>
          <w:p w:rsidR="00E017D2" w:rsidRPr="004B1FCA" w:rsidRDefault="00E017D2" w:rsidP="002D2C37">
            <w:pPr>
              <w:rPr>
                <w:color w:val="010101"/>
                <w:sz w:val="16"/>
                <w:szCs w:val="16"/>
              </w:rPr>
            </w:pPr>
            <w:r w:rsidRPr="004B1FCA">
              <w:rPr>
                <w:color w:val="010101"/>
                <w:sz w:val="16"/>
                <w:szCs w:val="16"/>
              </w:rPr>
              <w:t>602 651 850</w:t>
            </w:r>
          </w:p>
          <w:p w:rsidR="00E017D2" w:rsidRPr="004B1FCA" w:rsidRDefault="00E017D2" w:rsidP="002D2C37">
            <w:pPr>
              <w:rPr>
                <w:color w:val="010101"/>
                <w:sz w:val="16"/>
                <w:szCs w:val="16"/>
              </w:rPr>
            </w:pPr>
            <w:r w:rsidRPr="004B1FCA">
              <w:rPr>
                <w:color w:val="010101"/>
                <w:sz w:val="16"/>
                <w:szCs w:val="16"/>
              </w:rPr>
              <w:t>724 006 221</w:t>
            </w:r>
          </w:p>
          <w:p w:rsidR="00E017D2" w:rsidRPr="004B1FCA" w:rsidRDefault="00E017D2" w:rsidP="002D2C37">
            <w:pPr>
              <w:rPr>
                <w:sz w:val="16"/>
                <w:szCs w:val="16"/>
              </w:rPr>
            </w:pPr>
            <w:r w:rsidRPr="004B1FCA">
              <w:rPr>
                <w:color w:val="010101"/>
                <w:sz w:val="16"/>
                <w:szCs w:val="16"/>
              </w:rPr>
              <w:t>602 187 202</w:t>
            </w:r>
          </w:p>
        </w:tc>
        <w:tc>
          <w:tcPr>
            <w:tcW w:w="2910" w:type="dxa"/>
          </w:tcPr>
          <w:p w:rsidR="00E017D2" w:rsidRPr="00285275" w:rsidRDefault="00A37FD5" w:rsidP="002D2C37">
            <w:pPr>
              <w:rPr>
                <w:sz w:val="16"/>
                <w:szCs w:val="16"/>
              </w:rPr>
            </w:pPr>
            <w:hyperlink r:id="rId10" w:history="1">
              <w:r w:rsidR="00E017D2" w:rsidRPr="00935726">
                <w:rPr>
                  <w:rStyle w:val="Hypertextovodkaz"/>
                  <w:sz w:val="16"/>
                  <w:szCs w:val="16"/>
                </w:rPr>
                <w:t>Josef.paul@ceproas.cz</w:t>
              </w:r>
            </w:hyperlink>
            <w:r w:rsidR="00E017D2">
              <w:rPr>
                <w:sz w:val="16"/>
                <w:szCs w:val="16"/>
              </w:rPr>
              <w:t xml:space="preserve">; </w:t>
            </w:r>
            <w:hyperlink r:id="rId11" w:history="1">
              <w:r w:rsidR="00E017D2" w:rsidRPr="00935726">
                <w:rPr>
                  <w:rStyle w:val="Hypertextovodkaz"/>
                  <w:sz w:val="16"/>
                  <w:szCs w:val="16"/>
                </w:rPr>
                <w:t>vaclav.polanka@ceproas.cz</w:t>
              </w:r>
            </w:hyperlink>
            <w:r w:rsidR="00E017D2">
              <w:rPr>
                <w:sz w:val="16"/>
                <w:szCs w:val="16"/>
              </w:rPr>
              <w:t>; jindrich.langweil@ceproas.cz</w:t>
            </w:r>
          </w:p>
        </w:tc>
      </w:tr>
      <w:tr w:rsidR="00E017D2" w:rsidRPr="009A21C7" w:rsidTr="002D2C37">
        <w:tc>
          <w:tcPr>
            <w:tcW w:w="2567" w:type="dxa"/>
            <w:vAlign w:val="center"/>
          </w:tcPr>
          <w:p w:rsidR="00E017D2" w:rsidRPr="009A0F9B" w:rsidRDefault="00E017D2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314" w:type="dxa"/>
          </w:tcPr>
          <w:p w:rsidR="00E017D2" w:rsidRDefault="00E017D2" w:rsidP="00A856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Josef Paul</w:t>
            </w:r>
          </w:p>
          <w:p w:rsidR="00E017D2" w:rsidRDefault="00E017D2" w:rsidP="00A856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Ing. </w:t>
            </w:r>
            <w:proofErr w:type="spellStart"/>
            <w:r>
              <w:rPr>
                <w:sz w:val="16"/>
                <w:szCs w:val="16"/>
              </w:rPr>
              <w:t>VáclavPolanka</w:t>
            </w:r>
            <w:proofErr w:type="spellEnd"/>
          </w:p>
          <w:p w:rsidR="00E017D2" w:rsidRPr="00285275" w:rsidRDefault="00E017D2" w:rsidP="00A856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Jindřich Langweil.</w:t>
            </w:r>
          </w:p>
        </w:tc>
        <w:tc>
          <w:tcPr>
            <w:tcW w:w="1781" w:type="dxa"/>
          </w:tcPr>
          <w:p w:rsidR="00E017D2" w:rsidRPr="00C86D45" w:rsidRDefault="00E017D2" w:rsidP="004B1FCA">
            <w:pPr>
              <w:rPr>
                <w:color w:val="010101"/>
                <w:sz w:val="16"/>
                <w:szCs w:val="16"/>
              </w:rPr>
            </w:pPr>
            <w:r w:rsidRPr="00C86D45">
              <w:rPr>
                <w:color w:val="010101"/>
                <w:sz w:val="16"/>
                <w:szCs w:val="16"/>
              </w:rPr>
              <w:t>602 651 850</w:t>
            </w:r>
          </w:p>
          <w:p w:rsidR="00E017D2" w:rsidRPr="00C86D45" w:rsidRDefault="00E017D2" w:rsidP="004B1FCA">
            <w:pPr>
              <w:rPr>
                <w:color w:val="010101"/>
                <w:sz w:val="16"/>
                <w:szCs w:val="16"/>
              </w:rPr>
            </w:pPr>
            <w:r w:rsidRPr="00C86D45">
              <w:rPr>
                <w:color w:val="010101"/>
                <w:sz w:val="16"/>
                <w:szCs w:val="16"/>
              </w:rPr>
              <w:t>724 006 221</w:t>
            </w:r>
          </w:p>
          <w:p w:rsidR="00E017D2" w:rsidRPr="004B1FCA" w:rsidRDefault="00E017D2" w:rsidP="004B1FCA">
            <w:pPr>
              <w:rPr>
                <w:sz w:val="16"/>
                <w:szCs w:val="16"/>
              </w:rPr>
            </w:pPr>
            <w:r w:rsidRPr="00C86D45">
              <w:rPr>
                <w:color w:val="010101"/>
                <w:sz w:val="16"/>
                <w:szCs w:val="16"/>
              </w:rPr>
              <w:t>602 187 202</w:t>
            </w:r>
          </w:p>
        </w:tc>
        <w:tc>
          <w:tcPr>
            <w:tcW w:w="2910" w:type="dxa"/>
          </w:tcPr>
          <w:p w:rsidR="00E017D2" w:rsidRPr="00285275" w:rsidRDefault="00A37FD5" w:rsidP="002D2C37">
            <w:pPr>
              <w:rPr>
                <w:sz w:val="16"/>
                <w:szCs w:val="16"/>
              </w:rPr>
            </w:pPr>
            <w:hyperlink r:id="rId12" w:history="1">
              <w:r w:rsidR="00E017D2" w:rsidRPr="00935726">
                <w:rPr>
                  <w:rStyle w:val="Hypertextovodkaz"/>
                  <w:sz w:val="16"/>
                  <w:szCs w:val="16"/>
                </w:rPr>
                <w:t>Josef.paul@ceproas.cz</w:t>
              </w:r>
            </w:hyperlink>
            <w:r w:rsidR="00E017D2">
              <w:rPr>
                <w:sz w:val="16"/>
                <w:szCs w:val="16"/>
              </w:rPr>
              <w:t xml:space="preserve">; </w:t>
            </w:r>
            <w:hyperlink r:id="rId13" w:history="1">
              <w:r w:rsidR="00E017D2" w:rsidRPr="00935726">
                <w:rPr>
                  <w:rStyle w:val="Hypertextovodkaz"/>
                  <w:sz w:val="16"/>
                  <w:szCs w:val="16"/>
                </w:rPr>
                <w:t>vaclav.polanka@ceproas.cz</w:t>
              </w:r>
            </w:hyperlink>
            <w:r w:rsidR="00E017D2">
              <w:rPr>
                <w:sz w:val="16"/>
                <w:szCs w:val="16"/>
              </w:rPr>
              <w:t>; jindrich.langweil@ceproas.cz</w:t>
            </w:r>
          </w:p>
        </w:tc>
      </w:tr>
      <w:tr w:rsidR="00E017D2" w:rsidRPr="009A21C7" w:rsidTr="002D2C37">
        <w:tc>
          <w:tcPr>
            <w:tcW w:w="2567" w:type="dxa"/>
            <w:vAlign w:val="center"/>
          </w:tcPr>
          <w:p w:rsidR="00E017D2" w:rsidRPr="009A0F9B" w:rsidRDefault="00E017D2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314" w:type="dxa"/>
          </w:tcPr>
          <w:p w:rsidR="00E017D2" w:rsidRDefault="00E017D2" w:rsidP="00A856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Josef Paul</w:t>
            </w:r>
          </w:p>
          <w:p w:rsidR="00E017D2" w:rsidRDefault="00E017D2" w:rsidP="00A856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Ing. </w:t>
            </w:r>
            <w:proofErr w:type="spellStart"/>
            <w:r>
              <w:rPr>
                <w:sz w:val="16"/>
                <w:szCs w:val="16"/>
              </w:rPr>
              <w:t>VáclavPolanka</w:t>
            </w:r>
            <w:proofErr w:type="spellEnd"/>
          </w:p>
          <w:p w:rsidR="00E017D2" w:rsidRPr="00285275" w:rsidRDefault="00E017D2" w:rsidP="00A856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Jindřich Langweil</w:t>
            </w:r>
          </w:p>
        </w:tc>
        <w:tc>
          <w:tcPr>
            <w:tcW w:w="1781" w:type="dxa"/>
          </w:tcPr>
          <w:p w:rsidR="00E017D2" w:rsidRPr="00C86D45" w:rsidRDefault="00E017D2" w:rsidP="004B1FCA">
            <w:pPr>
              <w:rPr>
                <w:color w:val="010101"/>
                <w:sz w:val="16"/>
                <w:szCs w:val="16"/>
              </w:rPr>
            </w:pPr>
            <w:r w:rsidRPr="00C86D45">
              <w:rPr>
                <w:color w:val="010101"/>
                <w:sz w:val="16"/>
                <w:szCs w:val="16"/>
              </w:rPr>
              <w:t>602 651 850</w:t>
            </w:r>
          </w:p>
          <w:p w:rsidR="00E017D2" w:rsidRPr="00C86D45" w:rsidRDefault="00E017D2" w:rsidP="004B1FCA">
            <w:pPr>
              <w:rPr>
                <w:color w:val="010101"/>
                <w:sz w:val="16"/>
                <w:szCs w:val="16"/>
              </w:rPr>
            </w:pPr>
            <w:r w:rsidRPr="00C86D45">
              <w:rPr>
                <w:color w:val="010101"/>
                <w:sz w:val="16"/>
                <w:szCs w:val="16"/>
              </w:rPr>
              <w:t>724 006 221</w:t>
            </w:r>
          </w:p>
          <w:p w:rsidR="00E017D2" w:rsidRPr="004B1FCA" w:rsidRDefault="00E017D2" w:rsidP="004B1FCA">
            <w:pPr>
              <w:rPr>
                <w:sz w:val="16"/>
                <w:szCs w:val="16"/>
              </w:rPr>
            </w:pPr>
            <w:r w:rsidRPr="00C86D45">
              <w:rPr>
                <w:color w:val="010101"/>
                <w:sz w:val="16"/>
                <w:szCs w:val="16"/>
              </w:rPr>
              <w:t>602 187 202</w:t>
            </w:r>
          </w:p>
        </w:tc>
        <w:tc>
          <w:tcPr>
            <w:tcW w:w="2910" w:type="dxa"/>
          </w:tcPr>
          <w:p w:rsidR="00E017D2" w:rsidRPr="00285275" w:rsidRDefault="00A37FD5" w:rsidP="002D2C37">
            <w:pPr>
              <w:rPr>
                <w:sz w:val="16"/>
                <w:szCs w:val="16"/>
              </w:rPr>
            </w:pPr>
            <w:hyperlink r:id="rId14" w:history="1">
              <w:r w:rsidR="00E017D2" w:rsidRPr="00935726">
                <w:rPr>
                  <w:rStyle w:val="Hypertextovodkaz"/>
                  <w:sz w:val="16"/>
                  <w:szCs w:val="16"/>
                </w:rPr>
                <w:t>Josef.paul@ceproas.cz</w:t>
              </w:r>
            </w:hyperlink>
            <w:r w:rsidR="00E017D2">
              <w:rPr>
                <w:sz w:val="16"/>
                <w:szCs w:val="16"/>
              </w:rPr>
              <w:t xml:space="preserve">; </w:t>
            </w:r>
            <w:hyperlink r:id="rId15" w:history="1">
              <w:r w:rsidR="00E017D2" w:rsidRPr="00935726">
                <w:rPr>
                  <w:rStyle w:val="Hypertextovodkaz"/>
                  <w:sz w:val="16"/>
                  <w:szCs w:val="16"/>
                </w:rPr>
                <w:t>vaclav.polanka@ceproas.cz</w:t>
              </w:r>
            </w:hyperlink>
            <w:r w:rsidR="00E017D2">
              <w:rPr>
                <w:sz w:val="16"/>
                <w:szCs w:val="16"/>
              </w:rPr>
              <w:t>; jindrich.langweil@ceproas.cz</w:t>
            </w:r>
          </w:p>
        </w:tc>
      </w:tr>
      <w:tr w:rsidR="00E017D2" w:rsidRPr="009A21C7" w:rsidTr="002D2C37">
        <w:tc>
          <w:tcPr>
            <w:tcW w:w="2567" w:type="dxa"/>
            <w:vAlign w:val="center"/>
          </w:tcPr>
          <w:p w:rsidR="00E017D2" w:rsidRPr="009A0F9B" w:rsidRDefault="00E017D2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314" w:type="dxa"/>
          </w:tcPr>
          <w:p w:rsidR="00E017D2" w:rsidRPr="00285275" w:rsidRDefault="00E017D2" w:rsidP="00A856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Ing. Ivo Novák</w:t>
            </w:r>
          </w:p>
        </w:tc>
        <w:tc>
          <w:tcPr>
            <w:tcW w:w="1781" w:type="dxa"/>
          </w:tcPr>
          <w:p w:rsidR="00E017D2" w:rsidRPr="004B1FCA" w:rsidRDefault="00E017D2" w:rsidP="002D2C37">
            <w:pPr>
              <w:rPr>
                <w:sz w:val="16"/>
                <w:szCs w:val="16"/>
              </w:rPr>
            </w:pPr>
            <w:r w:rsidRPr="004B1FCA">
              <w:rPr>
                <w:color w:val="010101"/>
                <w:sz w:val="16"/>
                <w:szCs w:val="16"/>
              </w:rPr>
              <w:t>602 162 472</w:t>
            </w:r>
          </w:p>
        </w:tc>
        <w:tc>
          <w:tcPr>
            <w:tcW w:w="291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1519"/>
            </w:tblGrid>
            <w:tr w:rsidR="00E017D2" w:rsidRPr="004B1FCA" w:rsidTr="004B1FC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017D2" w:rsidRDefault="00E017D2">
                  <w:pPr>
                    <w:jc w:val="center"/>
                    <w:rPr>
                      <w:b/>
                      <w:bCs/>
                      <w:color w:val="010101"/>
                      <w:sz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17D2" w:rsidRPr="004B1FCA" w:rsidRDefault="00A37FD5">
                  <w:pPr>
                    <w:rPr>
                      <w:color w:val="010101"/>
                      <w:sz w:val="16"/>
                      <w:szCs w:val="16"/>
                    </w:rPr>
                  </w:pPr>
                  <w:hyperlink r:id="rId16" w:history="1">
                    <w:r w:rsidR="00E017D2" w:rsidRPr="004B1FCA">
                      <w:rPr>
                        <w:rStyle w:val="Hypertextovodkaz"/>
                        <w:sz w:val="16"/>
                        <w:szCs w:val="16"/>
                      </w:rPr>
                      <w:t>i.novak@ceproas.cz</w:t>
                    </w:r>
                  </w:hyperlink>
                </w:p>
              </w:tc>
            </w:tr>
          </w:tbl>
          <w:p w:rsidR="00E017D2" w:rsidRPr="00285275" w:rsidRDefault="00E017D2" w:rsidP="002D2C37">
            <w:pPr>
              <w:rPr>
                <w:sz w:val="16"/>
                <w:szCs w:val="16"/>
              </w:rPr>
            </w:pP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361B1A" w:rsidRDefault="00C30D59" w:rsidP="00361B1A">
      <w:pPr>
        <w:pStyle w:val="Odstavec2"/>
        <w:rPr>
          <w:b/>
        </w:rPr>
      </w:pPr>
      <w:r>
        <w:t>Zhotovitel:</w:t>
      </w:r>
      <w:r>
        <w:tab/>
      </w:r>
      <w:r>
        <w:tab/>
      </w:r>
      <w:r>
        <w:tab/>
      </w:r>
    </w:p>
    <w:p w:rsidR="00537B6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</w:r>
    </w:p>
    <w:p w:rsidR="00C30D59" w:rsidRDefault="00C30D59" w:rsidP="00C30D59">
      <w:pPr>
        <w:ind w:left="283" w:firstLine="284"/>
      </w:pPr>
      <w:r>
        <w:lastRenderedPageBreak/>
        <w:t>zapsaná:</w:t>
      </w:r>
      <w:r>
        <w:tab/>
      </w:r>
      <w:r>
        <w:tab/>
      </w:r>
      <w:r>
        <w:tab/>
      </w:r>
      <w:r>
        <w:tab/>
      </w:r>
    </w:p>
    <w:p w:rsidR="009D0863" w:rsidRDefault="00C30D59" w:rsidP="00C30D59">
      <w:pPr>
        <w:ind w:left="283" w:firstLine="284"/>
      </w:pPr>
      <w:r>
        <w:t>bankovní spojení:</w:t>
      </w:r>
      <w:r>
        <w:tab/>
      </w:r>
    </w:p>
    <w:p w:rsidR="00537B69" w:rsidRPr="00E5764A" w:rsidRDefault="00C30D59" w:rsidP="00C30D59">
      <w:pPr>
        <w:ind w:left="283" w:firstLine="284"/>
        <w:rPr>
          <w:rStyle w:val="tsubjname"/>
          <w:b/>
          <w:szCs w:val="20"/>
        </w:rPr>
      </w:pPr>
      <w:proofErr w:type="spellStart"/>
      <w:proofErr w:type="gramStart"/>
      <w:r w:rsidRPr="00117E01">
        <w:rPr>
          <w:rStyle w:val="tsubjname"/>
          <w:szCs w:val="20"/>
        </w:rPr>
        <w:t>č.účtu</w:t>
      </w:r>
      <w:proofErr w:type="spellEnd"/>
      <w:proofErr w:type="gramEnd"/>
      <w:r w:rsidRPr="00117E01">
        <w:rPr>
          <w:rStyle w:val="tsubjname"/>
          <w:szCs w:val="20"/>
        </w:rPr>
        <w:t>:</w:t>
      </w:r>
      <w:r w:rsidRPr="00117E01">
        <w:rPr>
          <w:rStyle w:val="tsubjname"/>
          <w:szCs w:val="20"/>
        </w:rPr>
        <w:tab/>
      </w:r>
      <w:r w:rsidRPr="00117E01">
        <w:rPr>
          <w:rStyle w:val="tsubjname"/>
          <w:szCs w:val="20"/>
        </w:rPr>
        <w:tab/>
      </w:r>
      <w:r w:rsidRPr="00117E01">
        <w:rPr>
          <w:rStyle w:val="tsubjname"/>
          <w:szCs w:val="20"/>
        </w:rPr>
        <w:tab/>
      </w:r>
      <w:r w:rsidRPr="00117E01">
        <w:rPr>
          <w:rStyle w:val="tsubjname"/>
          <w:szCs w:val="20"/>
        </w:rPr>
        <w:tab/>
      </w:r>
    </w:p>
    <w:p w:rsidR="009D0863" w:rsidRDefault="00C30D59" w:rsidP="00C30D59">
      <w:pPr>
        <w:ind w:left="283" w:firstLine="284"/>
        <w:rPr>
          <w:rStyle w:val="tsubjname"/>
          <w:szCs w:val="20"/>
        </w:rPr>
      </w:pPr>
      <w:r w:rsidRPr="00117E01">
        <w:rPr>
          <w:rStyle w:val="tsubjname"/>
          <w:szCs w:val="20"/>
        </w:rPr>
        <w:t>IČ:</w:t>
      </w:r>
      <w:r w:rsidRPr="00117E01">
        <w:rPr>
          <w:rStyle w:val="tsubjname"/>
          <w:szCs w:val="20"/>
        </w:rPr>
        <w:tab/>
      </w:r>
      <w:r w:rsidRPr="00117E01">
        <w:rPr>
          <w:rStyle w:val="tsubjname"/>
          <w:szCs w:val="20"/>
        </w:rPr>
        <w:tab/>
      </w:r>
      <w:r w:rsidRPr="00117E01">
        <w:rPr>
          <w:rStyle w:val="tsubjname"/>
          <w:szCs w:val="20"/>
        </w:rPr>
        <w:tab/>
      </w:r>
      <w:r w:rsidRPr="00117E01">
        <w:rPr>
          <w:rStyle w:val="tsubjname"/>
          <w:szCs w:val="20"/>
        </w:rPr>
        <w:tab/>
      </w:r>
      <w:r w:rsidRPr="00117E01">
        <w:rPr>
          <w:rStyle w:val="tsubjname"/>
          <w:szCs w:val="20"/>
        </w:rPr>
        <w:tab/>
      </w:r>
      <w:r w:rsidRPr="00117E01">
        <w:rPr>
          <w:rStyle w:val="tsubjname"/>
          <w:szCs w:val="20"/>
        </w:rPr>
        <w:tab/>
      </w:r>
    </w:p>
    <w:p w:rsidR="00C30D59" w:rsidRPr="00117E01" w:rsidRDefault="00C30D59" w:rsidP="00C30D59">
      <w:pPr>
        <w:ind w:left="283" w:firstLine="284"/>
        <w:rPr>
          <w:rStyle w:val="tsubjname"/>
          <w:szCs w:val="20"/>
        </w:rPr>
      </w:pPr>
      <w:r w:rsidRPr="00117E01">
        <w:rPr>
          <w:rStyle w:val="tsubjname"/>
          <w:szCs w:val="20"/>
        </w:rPr>
        <w:t>DIČ:</w:t>
      </w:r>
      <w:r w:rsidRPr="00117E01">
        <w:rPr>
          <w:rStyle w:val="tsubjname"/>
          <w:szCs w:val="20"/>
        </w:rPr>
        <w:tab/>
      </w:r>
      <w:r w:rsidRPr="00117E01">
        <w:rPr>
          <w:rStyle w:val="tsubjname"/>
          <w:szCs w:val="20"/>
        </w:rPr>
        <w:tab/>
      </w:r>
      <w:r w:rsidRPr="00117E01">
        <w:rPr>
          <w:rStyle w:val="tsubjname"/>
          <w:szCs w:val="20"/>
        </w:rPr>
        <w:tab/>
      </w:r>
      <w:r w:rsidRPr="00117E01">
        <w:rPr>
          <w:rStyle w:val="tsubjname"/>
          <w:szCs w:val="20"/>
        </w:rPr>
        <w:tab/>
      </w:r>
      <w:r w:rsidRPr="00117E01">
        <w:rPr>
          <w:rStyle w:val="tsubjname"/>
          <w:szCs w:val="20"/>
        </w:rPr>
        <w:tab/>
      </w:r>
    </w:p>
    <w:p w:rsidR="00C30C61" w:rsidRDefault="006A3DED" w:rsidP="00C30C61">
      <w:pPr>
        <w:ind w:left="283" w:firstLine="284"/>
      </w:pPr>
      <w:r>
        <w:t>zastoupen</w:t>
      </w:r>
      <w:r w:rsidR="00C30D59">
        <w:t>:</w:t>
      </w:r>
      <w:r w:rsidR="00C30D59">
        <w:tab/>
      </w:r>
      <w:r w:rsidR="00C30D59">
        <w:tab/>
      </w:r>
      <w:r w:rsidR="00C30D59">
        <w:tab/>
      </w:r>
    </w:p>
    <w:p w:rsidR="00E5764A" w:rsidRDefault="00E5764A" w:rsidP="00C30C61">
      <w:pPr>
        <w:ind w:left="283" w:firstLine="28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30D59" w:rsidRDefault="00C30D59" w:rsidP="00C30C61">
      <w:pPr>
        <w:ind w:left="283" w:firstLine="28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97101E" w:rsidRPr="009A21C7" w:rsidTr="009A0F9B">
        <w:tc>
          <w:tcPr>
            <w:tcW w:w="2660" w:type="dxa"/>
            <w:vAlign w:val="center"/>
          </w:tcPr>
          <w:p w:rsidR="0097101E" w:rsidRPr="009A0F9B" w:rsidRDefault="009710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1B2C97" w:rsidRPr="009A0F9B" w:rsidRDefault="001B2C97" w:rsidP="002D2C3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1B2C97" w:rsidRPr="009A0F9B" w:rsidRDefault="001B2C97" w:rsidP="002D2C3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1B2C97" w:rsidRPr="009A0F9B" w:rsidRDefault="001B2C97" w:rsidP="002D2C3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97101E" w:rsidRPr="009A21C7" w:rsidTr="009A0F9B">
        <w:tc>
          <w:tcPr>
            <w:tcW w:w="2660" w:type="dxa"/>
            <w:vAlign w:val="center"/>
          </w:tcPr>
          <w:p w:rsidR="0097101E" w:rsidRPr="009A0F9B" w:rsidRDefault="009710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E6177F" w:rsidRPr="009A0F9B" w:rsidRDefault="00E6177F" w:rsidP="002D2C3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97101E" w:rsidRPr="009A0F9B" w:rsidRDefault="0097101E" w:rsidP="002D2C3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97101E" w:rsidRPr="009A0F9B" w:rsidRDefault="0097101E" w:rsidP="002D2C3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B2C97" w:rsidRPr="009A21C7" w:rsidTr="006E6521">
        <w:tc>
          <w:tcPr>
            <w:tcW w:w="2660" w:type="dxa"/>
            <w:vAlign w:val="center"/>
          </w:tcPr>
          <w:p w:rsidR="001B2C97" w:rsidRPr="009A0F9B" w:rsidRDefault="001B2C97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</w:tcPr>
          <w:p w:rsidR="001B2C97" w:rsidRDefault="001B2C97"/>
        </w:tc>
        <w:tc>
          <w:tcPr>
            <w:tcW w:w="1839" w:type="dxa"/>
          </w:tcPr>
          <w:p w:rsidR="001B2C97" w:rsidRDefault="001B2C97"/>
        </w:tc>
        <w:tc>
          <w:tcPr>
            <w:tcW w:w="2303" w:type="dxa"/>
          </w:tcPr>
          <w:p w:rsidR="001B2C97" w:rsidRDefault="001B2C97"/>
        </w:tc>
      </w:tr>
      <w:tr w:rsidR="001B2C97" w:rsidRPr="009A21C7" w:rsidTr="006E6521">
        <w:tc>
          <w:tcPr>
            <w:tcW w:w="2660" w:type="dxa"/>
            <w:vAlign w:val="center"/>
          </w:tcPr>
          <w:p w:rsidR="001B2C97" w:rsidRPr="009A0F9B" w:rsidRDefault="001B2C97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</w:tcPr>
          <w:p w:rsidR="001B2C97" w:rsidRDefault="001B2C97"/>
        </w:tc>
        <w:tc>
          <w:tcPr>
            <w:tcW w:w="1839" w:type="dxa"/>
          </w:tcPr>
          <w:p w:rsidR="001B2C97" w:rsidRDefault="001B2C97"/>
        </w:tc>
        <w:tc>
          <w:tcPr>
            <w:tcW w:w="2303" w:type="dxa"/>
          </w:tcPr>
          <w:p w:rsidR="001B2C97" w:rsidRDefault="001B2C97"/>
        </w:tc>
      </w:tr>
      <w:tr w:rsidR="0097101E" w:rsidRPr="009A21C7" w:rsidTr="009A0F9B">
        <w:tc>
          <w:tcPr>
            <w:tcW w:w="2660" w:type="dxa"/>
            <w:vAlign w:val="center"/>
          </w:tcPr>
          <w:p w:rsidR="0097101E" w:rsidRPr="009A0F9B" w:rsidRDefault="009710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97101E" w:rsidRPr="009A0F9B" w:rsidRDefault="0097101E" w:rsidP="002D2C3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97101E" w:rsidRPr="009A0F9B" w:rsidRDefault="0097101E" w:rsidP="002D2C3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97101E" w:rsidRPr="009A0F9B" w:rsidRDefault="0097101E" w:rsidP="002D2C3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E6177F" w:rsidRPr="00F07F1B" w:rsidRDefault="00E6177F" w:rsidP="00E6177F">
      <w:pPr>
        <w:rPr>
          <w:color w:val="000000"/>
        </w:rPr>
      </w:pPr>
      <w:r>
        <w:rPr>
          <w:color w:val="000000"/>
        </w:rPr>
        <w:t>Objednatel a Zhotovitel (společně „Smluvní strany“) uzavřeli níže uvedeného dne, měsíce a roku tuto smlouvu o dílo</w:t>
      </w:r>
      <w:r>
        <w:t xml:space="preserve"> (dále též jen „Smlouva“) v souladu s platnou legislativou, zejména dle příslušných ustanovení zákona č. 89/2012 Sb., občanský zákoník, v platném znění:</w:t>
      </w:r>
      <w:r>
        <w:rPr>
          <w:color w:val="000000"/>
        </w:rPr>
        <w:t xml:space="preserve"> 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31139F" w:rsidRDefault="0031139F" w:rsidP="005A41B6">
      <w:pPr>
        <w:pStyle w:val="Odstavec2"/>
      </w:pPr>
      <w:r w:rsidRPr="0031139F">
        <w:t xml:space="preserve">Předmětem této Smlouvy je úprava podmínek </w:t>
      </w:r>
      <w:proofErr w:type="gramStart"/>
      <w:r w:rsidRPr="0031139F">
        <w:t>plnění</w:t>
      </w:r>
      <w:r w:rsidR="005828FC">
        <w:t xml:space="preserve">, </w:t>
      </w:r>
      <w:r w:rsidRPr="0031139F">
        <w:t xml:space="preserve"> týkajících</w:t>
      </w:r>
      <w:proofErr w:type="gramEnd"/>
      <w:r w:rsidRPr="0031139F">
        <w:t xml:space="preserve"> se zakáz</w:t>
      </w:r>
      <w:r w:rsidR="003B53FD">
        <w:t xml:space="preserve">ky </w:t>
      </w:r>
      <w:r w:rsidRPr="0031139F">
        <w:t xml:space="preserve"> na služb</w:t>
      </w:r>
      <w:r w:rsidR="003B53FD">
        <w:t>u</w:t>
      </w:r>
      <w:r>
        <w:t>,</w:t>
      </w:r>
      <w:r w:rsidRPr="0031139F">
        <w:t xml:space="preserve"> spočívající </w:t>
      </w:r>
      <w:r w:rsidR="005A41B6">
        <w:t xml:space="preserve">ve </w:t>
      </w:r>
      <w:r w:rsidR="005A41B6" w:rsidRPr="005A41B6">
        <w:t>vypuštění a opětné</w:t>
      </w:r>
      <w:r w:rsidR="005A41B6">
        <w:t>m</w:t>
      </w:r>
      <w:r w:rsidR="005A41B6" w:rsidRPr="005A41B6">
        <w:t xml:space="preserve"> napuštění potrubí trasy D 101 Litvínov – Hněvice ( po AŠ13 Lukov – 48 582,53m), DN 300, PN 63</w:t>
      </w:r>
      <w:r w:rsidR="005A41B6">
        <w:t xml:space="preserve">, </w:t>
      </w:r>
      <w:r w:rsidRPr="0031139F">
        <w:t xml:space="preserve">ve </w:t>
      </w:r>
      <w:r w:rsidR="005A41B6" w:rsidRPr="005A41B6">
        <w:t>vypuštění, chemické</w:t>
      </w:r>
      <w:r w:rsidR="005A41B6">
        <w:t>m</w:t>
      </w:r>
      <w:r w:rsidR="005A41B6" w:rsidRPr="005A41B6">
        <w:t xml:space="preserve"> čištění a opětné</w:t>
      </w:r>
      <w:r w:rsidR="005A41B6">
        <w:t>m</w:t>
      </w:r>
      <w:r w:rsidR="005A41B6" w:rsidRPr="005A41B6">
        <w:t xml:space="preserve"> napuštění potrubí trasy D 103 Kryry – Třemošná, DN 300, PN 63</w:t>
      </w:r>
      <w:r w:rsidR="005A41B6">
        <w:t xml:space="preserve"> a ve </w:t>
      </w:r>
      <w:r w:rsidR="005A41B6" w:rsidRPr="005A41B6">
        <w:t>vypuštění, chemické</w:t>
      </w:r>
      <w:r w:rsidR="005A41B6">
        <w:t>m</w:t>
      </w:r>
      <w:r w:rsidR="005A41B6" w:rsidRPr="005A41B6">
        <w:t xml:space="preserve"> čištění a opětné</w:t>
      </w:r>
      <w:r w:rsidR="005A41B6">
        <w:t>m</w:t>
      </w:r>
      <w:r w:rsidR="005A41B6" w:rsidRPr="005A41B6">
        <w:t xml:space="preserve"> napuštění potrubí trasy D 105 Hněvice – Mstětice ( po AŠ2 </w:t>
      </w:r>
      <w:proofErr w:type="spellStart"/>
      <w:r w:rsidR="005A41B6" w:rsidRPr="005A41B6">
        <w:t>Zelčín</w:t>
      </w:r>
      <w:proofErr w:type="spellEnd"/>
      <w:r w:rsidR="005A41B6" w:rsidRPr="005A41B6">
        <w:t xml:space="preserve"> – 13 534,51m), DN 200, PN 63</w:t>
      </w:r>
      <w:r w:rsidR="005A41B6">
        <w:t xml:space="preserve"> </w:t>
      </w:r>
      <w:r w:rsidR="002F7B60" w:rsidRPr="001B50EC">
        <w:t>(dále jen „Dílo“)</w:t>
      </w:r>
      <w:r w:rsidR="005828FC">
        <w:t>.</w:t>
      </w:r>
      <w:r w:rsidRPr="0031139F">
        <w:t xml:space="preserve"> </w:t>
      </w:r>
    </w:p>
    <w:p w:rsidR="00B037F5" w:rsidRPr="00B037F5" w:rsidRDefault="00B037F5" w:rsidP="00B037F5">
      <w:pPr>
        <w:pStyle w:val="Odstavec2"/>
      </w:pPr>
      <w:r w:rsidRPr="00B037F5">
        <w:t xml:space="preserve">Součástí Díla </w:t>
      </w:r>
      <w:r w:rsidR="00D36E37">
        <w:t>(</w:t>
      </w:r>
      <w:r w:rsidRPr="00B037F5">
        <w:t xml:space="preserve">a </w:t>
      </w:r>
      <w:r w:rsidR="00D36E37">
        <w:t>též Ceny d</w:t>
      </w:r>
      <w:r w:rsidRPr="00B037F5">
        <w:t>íla</w:t>
      </w:r>
      <w:r w:rsidR="00D36E37">
        <w:t>)</w:t>
      </w:r>
      <w:r w:rsidRPr="00B037F5">
        <w:t xml:space="preserve"> je také: </w:t>
      </w:r>
    </w:p>
    <w:p w:rsidR="00B037F5" w:rsidRPr="00B037F5" w:rsidRDefault="00B037F5" w:rsidP="00B037F5">
      <w:pPr>
        <w:pStyle w:val="Odstavec3"/>
      </w:pPr>
      <w:r w:rsidRPr="00B037F5">
        <w:t>vypracování Realizačních postupů prací na Díle a veškeré další potřebné dokumentace,</w:t>
      </w:r>
    </w:p>
    <w:p w:rsidR="00B037F5" w:rsidRPr="00B037F5" w:rsidRDefault="00B037F5" w:rsidP="00B037F5">
      <w:pPr>
        <w:pStyle w:val="Odstavec3"/>
      </w:pPr>
      <w:r w:rsidRPr="00B037F5">
        <w:t xml:space="preserve">provedení všech přípravných prací potřebných pro řádné a včasné provedení Díla, včetně </w:t>
      </w:r>
      <w:proofErr w:type="spellStart"/>
      <w:r w:rsidRPr="00B037F5">
        <w:t>propoje</w:t>
      </w:r>
      <w:proofErr w:type="spellEnd"/>
      <w:r w:rsidRPr="00B037F5">
        <w:t xml:space="preserve"> odpojené části produktovodu,</w:t>
      </w:r>
    </w:p>
    <w:p w:rsidR="00B037F5" w:rsidRDefault="00B037F5" w:rsidP="00B037F5">
      <w:pPr>
        <w:pStyle w:val="Odstavec3"/>
      </w:pPr>
      <w:r w:rsidRPr="00B037F5">
        <w:t>ekologická likvidace veškerých odpadů v souladu s obecně závaznými předpisy včetně doložení příslušných dokladů,</w:t>
      </w:r>
    </w:p>
    <w:p w:rsidR="00D36E37" w:rsidRPr="00B037F5" w:rsidRDefault="00D36E37" w:rsidP="00B037F5">
      <w:pPr>
        <w:pStyle w:val="Odstavec3"/>
      </w:pPr>
      <w:r>
        <w:t>zajištění ekologické asistence,</w:t>
      </w:r>
    </w:p>
    <w:p w:rsidR="00B037F5" w:rsidRDefault="00B037F5" w:rsidP="00B037F5">
      <w:pPr>
        <w:pStyle w:val="Odstavec3"/>
      </w:pPr>
      <w:r w:rsidRPr="00B037F5">
        <w:t>provedení všech potřebných individuálních a komplexních zkoušek, včetně inženýrské a projektové činnosti,</w:t>
      </w:r>
    </w:p>
    <w:p w:rsidR="00B037F5" w:rsidRDefault="00B037F5" w:rsidP="00B037F5">
      <w:pPr>
        <w:pStyle w:val="Odstavec3"/>
      </w:pPr>
      <w:r w:rsidRPr="00B037F5">
        <w:t>předložení veškerých dokumentů vztahujících se k Dílu, Objednateli při protokolárním převzetí Díla</w:t>
      </w:r>
      <w:r w:rsidR="00D36E37">
        <w:t>,</w:t>
      </w:r>
    </w:p>
    <w:p w:rsidR="001B50EC" w:rsidRPr="00B037F5" w:rsidRDefault="001B50EC" w:rsidP="001B50EC">
      <w:pPr>
        <w:pStyle w:val="Odstavec3"/>
        <w:numPr>
          <w:ilvl w:val="0"/>
          <w:numId w:val="0"/>
        </w:numPr>
        <w:ind w:left="1134"/>
      </w:pPr>
    </w:p>
    <w:p w:rsidR="00B037F5" w:rsidRPr="00086A0F" w:rsidRDefault="00B037F5" w:rsidP="00B037F5">
      <w:pPr>
        <w:ind w:left="567"/>
        <w:rPr>
          <w:rFonts w:cs="Arial"/>
        </w:rPr>
      </w:pPr>
      <w:r w:rsidRPr="00B037F5">
        <w:rPr>
          <w:rFonts w:cs="Arial"/>
        </w:rPr>
        <w:t>a to v rozsahu potřebném pro provedení Díla „na klíč“ dle pokynů a požadavků Objednatele v souladu s touto Smlouvou a jejími přílohami</w:t>
      </w:r>
      <w:r w:rsidR="00A031F3">
        <w:rPr>
          <w:rFonts w:cs="Arial"/>
        </w:rPr>
        <w:t xml:space="preserve">. </w:t>
      </w:r>
      <w:r w:rsidR="00D01505">
        <w:rPr>
          <w:rFonts w:cs="Arial"/>
        </w:rPr>
        <w:t xml:space="preserve"> </w:t>
      </w:r>
    </w:p>
    <w:p w:rsidR="00D36E37" w:rsidRDefault="00D36E37" w:rsidP="00494580">
      <w:pPr>
        <w:pStyle w:val="Odstavec2"/>
      </w:pPr>
      <w:r w:rsidRPr="000D2C2E">
        <w:lastRenderedPageBreak/>
        <w:t xml:space="preserve">Součástí Díla </w:t>
      </w:r>
      <w:r>
        <w:t>(a Ceny d</w:t>
      </w:r>
      <w:r w:rsidRPr="000D2C2E">
        <w:t>íla</w:t>
      </w:r>
      <w:r>
        <w:t>)</w:t>
      </w:r>
      <w:r w:rsidRPr="000D2C2E">
        <w:t xml:space="preserve"> jsou </w:t>
      </w:r>
      <w:r>
        <w:t xml:space="preserve">též </w:t>
      </w:r>
      <w:r w:rsidRPr="000D2C2E">
        <w:t>i ty práce a dodávky sou</w:t>
      </w:r>
      <w:r>
        <w:t>visející s Dílem, které sice v této Smlouvě či dokumentech, na které tyto písemnosti odkazují (např. v Z</w:t>
      </w:r>
      <w:r w:rsidRPr="000D2C2E">
        <w:t>ávazných podkladech</w:t>
      </w:r>
      <w:r>
        <w:t>),</w:t>
      </w:r>
      <w:r w:rsidRPr="000D2C2E">
        <w:t xml:space="preserve"> obsaženy </w:t>
      </w:r>
      <w:r>
        <w:t xml:space="preserve">výslovně </w:t>
      </w:r>
      <w:r w:rsidRPr="000D2C2E">
        <w:t>nejsou, ale které Zhotovitel mohl nebo měl na základě svých odborných a technických znalostí předpokládat. Jedná se o takové podrobné práce, jejichž provedení, aniž by bylo specificky p</w:t>
      </w:r>
      <w:r>
        <w:t>ředepsáno</w:t>
      </w:r>
      <w:r w:rsidRPr="000D2C2E">
        <w:t xml:space="preserve"> je evidentně zamýšleno, a to bez jakýchkoliv dodatků ke smluvní ceně, tj. jedná se o všechny výrobky, z nichž se Dílo skládá, příp. sestává a kterých bude použito k jeho realizaci, jakož i veškeré práce, dodávky, výkony, sjednané a v ČSN EN příp. stanovené zkoušky a služby, kterých je dočasně nebo trvale třeba k řádnému zahájení prací na Díle, k provedení, dokončení a předání Díla a uvedení do provozu v souladu s jeho účelových určením</w:t>
      </w:r>
      <w:r>
        <w:t>.</w:t>
      </w:r>
    </w:p>
    <w:p w:rsidR="00494580" w:rsidRDefault="00494580" w:rsidP="00494580">
      <w:pPr>
        <w:pStyle w:val="Odstavec2"/>
      </w:pPr>
      <w:r>
        <w:t>Podklad pro uzavření a plnění této Smlouvy tvoří</w:t>
      </w:r>
      <w:r w:rsidR="00641F84">
        <w:t>,</w:t>
      </w:r>
      <w:r>
        <w:t xml:space="preserve"> vyjma podmínek a požadavků vyplývajících z této Smlouvy</w:t>
      </w:r>
      <w:r w:rsidR="00641F84">
        <w:t>,</w:t>
      </w:r>
      <w:r>
        <w:t xml:space="preserve"> též Závazné podklady. Zhotovitel je mj. povinen poskytovat plnění, tj. provádět Dílo v rozsahu a dle technických podmínek podle níže uvedené dokumentace (dále jen "Závazné podklady"): </w:t>
      </w:r>
    </w:p>
    <w:p w:rsidR="00BF0D94" w:rsidRDefault="00BF0D94" w:rsidP="00494580">
      <w:pPr>
        <w:pStyle w:val="Odstavec3"/>
      </w:pPr>
      <w:r>
        <w:t>Výzva pro podání nabídky do nezávazného průzkum trhu č.</w:t>
      </w:r>
      <w:r w:rsidR="007C6E04">
        <w:t>005/16/</w:t>
      </w:r>
      <w:proofErr w:type="spellStart"/>
      <w:r w:rsidR="007C6E04">
        <w:t>OCN</w:t>
      </w:r>
      <w:r>
        <w:t>_ze</w:t>
      </w:r>
      <w:proofErr w:type="spellEnd"/>
      <w:r>
        <w:t xml:space="preserve"> dne </w:t>
      </w:r>
      <w:r w:rsidR="007C6E04">
        <w:t>22. 1. 2016</w:t>
      </w:r>
      <w:r>
        <w:t xml:space="preserve"> </w:t>
      </w:r>
    </w:p>
    <w:p w:rsidR="00494580" w:rsidRDefault="00494580" w:rsidP="00494580">
      <w:pPr>
        <w:pStyle w:val="Odstavec3"/>
      </w:pPr>
      <w:r>
        <w:t xml:space="preserve">nabídky Zhotovitele č. </w:t>
      </w:r>
      <w:r w:rsidR="000638F5">
        <w:t>…………</w:t>
      </w:r>
      <w:proofErr w:type="gramStart"/>
      <w:r w:rsidR="000638F5">
        <w:t>…..</w:t>
      </w:r>
      <w:r>
        <w:t>ze</w:t>
      </w:r>
      <w:proofErr w:type="gramEnd"/>
      <w:r>
        <w:t xml:space="preserve"> dne </w:t>
      </w:r>
      <w:r w:rsidR="000638F5">
        <w:t>……………..</w:t>
      </w:r>
      <w:r>
        <w:t>(dále jen "Nabídka"),</w:t>
      </w:r>
    </w:p>
    <w:p w:rsidR="00FF3066" w:rsidRDefault="00494580" w:rsidP="00000496">
      <w:pPr>
        <w:pStyle w:val="Odstavec2"/>
      </w:pPr>
      <w:r>
        <w:t>V případě rozporu mezi Závazný</w:t>
      </w:r>
      <w:r w:rsidR="00B812AD">
        <w:t>mi</w:t>
      </w:r>
      <w:r>
        <w:t xml:space="preserve"> podklad</w:t>
      </w:r>
      <w:r w:rsidR="00B812AD">
        <w:t>y</w:t>
      </w:r>
      <w:r>
        <w:t xml:space="preserve"> </w:t>
      </w:r>
      <w:r w:rsidR="00B812AD">
        <w:t>a Smlouv</w:t>
      </w:r>
      <w:r w:rsidR="00BF0D94">
        <w:t>ou</w:t>
      </w:r>
      <w:r w:rsidR="00B812AD">
        <w:t xml:space="preserve"> </w:t>
      </w:r>
      <w:r>
        <w:t>m</w:t>
      </w:r>
      <w:r w:rsidR="00B812AD">
        <w:t>ají</w:t>
      </w:r>
      <w:r>
        <w:t xml:space="preserve"> přednost </w:t>
      </w:r>
      <w:r w:rsidR="00B812AD">
        <w:t>ustanovení Smlouvy</w:t>
      </w:r>
      <w:r w:rsidR="005A622D">
        <w:t>.</w:t>
      </w:r>
      <w:r w:rsidR="00FF3066">
        <w:t xml:space="preserve"> Závazné podklady tvoří součást této Smlouvy.</w:t>
      </w:r>
    </w:p>
    <w:p w:rsidR="00C30D59" w:rsidRPr="004F51E9" w:rsidRDefault="00A227A1" w:rsidP="004F51E9">
      <w:pPr>
        <w:pStyle w:val="lnek"/>
      </w:pPr>
      <w:r w:rsidRPr="004F51E9">
        <w:t>PRÁVA A POVINNOSTI SMLUVNÍCH STRAN</w:t>
      </w:r>
      <w:r w:rsidRPr="004F51E9">
        <w:rPr>
          <w:rFonts w:eastAsiaTheme="minorEastAsia"/>
        </w:rPr>
        <w:t xml:space="preserve"> </w:t>
      </w:r>
    </w:p>
    <w:p w:rsidR="007056CD" w:rsidRDefault="007056CD" w:rsidP="007056CD">
      <w:pPr>
        <w:pStyle w:val="Odstavec2"/>
      </w:pPr>
      <w:r>
        <w:t>Zhotovitel prohlašuje, že vlastní veškerá oprávnění a technické vybavení potřebné k řádnému splnění této Smlouvy a řádnému a včasnému provede</w:t>
      </w:r>
      <w:r w:rsidR="00125CA2">
        <w:t xml:space="preserve">ní Díla. </w:t>
      </w:r>
    </w:p>
    <w:p w:rsidR="005D50D0" w:rsidRDefault="005D50D0" w:rsidP="005D50D0">
      <w:pPr>
        <w:pStyle w:val="Odstavec2"/>
      </w:pPr>
      <w:r>
        <w:t>Zhotovitel</w:t>
      </w:r>
      <w:r w:rsidRPr="00F33DEA">
        <w:t xml:space="preserve"> prohlašuje, že je opr</w:t>
      </w:r>
      <w:r>
        <w:t>ávněn uzavřít tuto S</w:t>
      </w:r>
      <w:r w:rsidRPr="00F33DEA">
        <w:t>mlouvu a plnit závazky z ní plynoucí</w:t>
      </w:r>
      <w:r w:rsidR="00BF10BF">
        <w:t xml:space="preserve">. </w:t>
      </w:r>
    </w:p>
    <w:p w:rsidR="007056CD" w:rsidRDefault="007056CD" w:rsidP="007056CD">
      <w:pPr>
        <w:pStyle w:val="Odstavec2"/>
      </w:pPr>
      <w:r>
        <w:t xml:space="preserve">Touto </w:t>
      </w:r>
      <w:r w:rsidR="00B812AD">
        <w:t>S</w:t>
      </w:r>
      <w:r>
        <w:t>mlouvou se Zhotovitel zavazuje na základě této Smlouvy pro Objednatele prov</w:t>
      </w:r>
      <w:r w:rsidR="00BF10BF">
        <w:t>ést</w:t>
      </w:r>
      <w:r>
        <w:t xml:space="preserve"> řádně provozuschopné Dílo provedené a vyzkoušené v souladu </w:t>
      </w:r>
      <w:r w:rsidR="00125CA2">
        <w:t xml:space="preserve">a </w:t>
      </w:r>
      <w:r>
        <w:t xml:space="preserve">touto Smlouvou, </w:t>
      </w:r>
      <w:r w:rsidR="00125CA2">
        <w:t xml:space="preserve">jejími nedílnými součástmi a dokumenty, na které odkazuje, </w:t>
      </w:r>
      <w:r>
        <w:t>te</w:t>
      </w:r>
      <w:r w:rsidR="00125CA2">
        <w:t>chnickými a právními předpisy, Z</w:t>
      </w:r>
      <w:r>
        <w:t xml:space="preserve">ávaznými podklady a pokyny Objednatele, na svůj náklad a na své nebezpečí, a předat je Objednateli. </w:t>
      </w:r>
    </w:p>
    <w:p w:rsidR="00077473" w:rsidRDefault="00FD1A1C" w:rsidP="00077473">
      <w:pPr>
        <w:pStyle w:val="Odstavec2"/>
      </w:pPr>
      <w:r>
        <w:t>Objednatel se zavazuje řádně provedené Dílo převzít a zaplatit při dodržení podmínek a ujednání této Smlouvy za Dílo Zhotoviteli cenu dle této Smlouvy.</w:t>
      </w:r>
    </w:p>
    <w:p w:rsidR="00077473" w:rsidRDefault="00077473" w:rsidP="00077473">
      <w:pPr>
        <w:pStyle w:val="Odstavec2"/>
      </w:pPr>
      <w:r>
        <w:t>Zhotovitel je povinen dodržovat při provádění Díla veškeré obecně závazné předpisy českého právního řádu a rovněž vnitřní předpisy Objednatele, se kterými byl seznámen.</w:t>
      </w:r>
    </w:p>
    <w:p w:rsidR="00FD1A1C" w:rsidRDefault="00077473" w:rsidP="00077473">
      <w:pPr>
        <w:pStyle w:val="Odstavec2"/>
      </w:pPr>
      <w:r>
        <w:t>Rozsah předmětu plnění – Díla dle požadavků Objednatele, jakož i následné technické podmínky požadované Objednatelem vyplývají z této Smlouvy a jejích součástí včetně dokumentů, na které odkazuje</w:t>
      </w:r>
      <w:r w:rsidR="00935A93">
        <w:t xml:space="preserve">. </w:t>
      </w:r>
    </w:p>
    <w:p w:rsidR="00FD1A1C" w:rsidRDefault="00FD1A1C" w:rsidP="00FD1A1C">
      <w:pPr>
        <w:pStyle w:val="Odstavec2"/>
      </w:pPr>
      <w:r>
        <w:t>Zhotovitel se zavazuje na základě této Smlouvy zpracovat</w:t>
      </w:r>
      <w:r w:rsidR="003A3C98">
        <w:t xml:space="preserve"> jako součást tzv. Realizačního </w:t>
      </w:r>
      <w:proofErr w:type="gramStart"/>
      <w:r w:rsidR="003A3C98">
        <w:t xml:space="preserve">postupu </w:t>
      </w:r>
      <w:r>
        <w:t xml:space="preserve"> podrobný</w:t>
      </w:r>
      <w:proofErr w:type="gramEnd"/>
      <w:r>
        <w:t xml:space="preserve"> harmonogram prací na</w:t>
      </w:r>
      <w:r w:rsidR="00D363FD">
        <w:t xml:space="preserve"> příslušný</w:t>
      </w:r>
      <w:r>
        <w:t xml:space="preserve"> úsek trasy</w:t>
      </w:r>
      <w:r w:rsidR="00D363FD">
        <w:t xml:space="preserve"> potrubí produktovou</w:t>
      </w:r>
      <w:r>
        <w:t xml:space="preserve">, </w:t>
      </w:r>
      <w:r w:rsidR="00D363FD">
        <w:t xml:space="preserve">na </w:t>
      </w:r>
      <w:r>
        <w:t>kter</w:t>
      </w:r>
      <w:r w:rsidR="00D363FD">
        <w:t xml:space="preserve">ém </w:t>
      </w:r>
      <w:r>
        <w:t xml:space="preserve"> má být </w:t>
      </w:r>
      <w:r w:rsidR="00D363FD">
        <w:t>Dílo provedeno</w:t>
      </w:r>
      <w:r>
        <w:t xml:space="preserve"> (dále jen "podrobný harmonogram prací"). Objednatel písemně schválí předložený podrobný harmonogram prací</w:t>
      </w:r>
      <w:r w:rsidR="003A3C98" w:rsidRPr="003A3C98">
        <w:t xml:space="preserve"> </w:t>
      </w:r>
      <w:r w:rsidR="003A3C98">
        <w:t>v</w:t>
      </w:r>
      <w:r w:rsidR="00B812AD">
        <w:t xml:space="preserve"> rámci</w:t>
      </w:r>
      <w:r w:rsidR="003A3C98">
        <w:t> Realizační</w:t>
      </w:r>
      <w:r w:rsidR="00B812AD">
        <w:t>ho</w:t>
      </w:r>
      <w:r w:rsidR="003A3C98">
        <w:t xml:space="preserve"> postupu. </w:t>
      </w:r>
    </w:p>
    <w:p w:rsidR="003F27AB" w:rsidRDefault="003F27AB" w:rsidP="003A3C98">
      <w:pPr>
        <w:pStyle w:val="Odstavec2"/>
      </w:pPr>
      <w:r>
        <w:t>Zhotovitel se zavazuje na základě</w:t>
      </w:r>
      <w:r w:rsidR="00077473">
        <w:t xml:space="preserve"> </w:t>
      </w:r>
      <w:r>
        <w:t>této Smlouvy zpracovat tzv. Realizační postup požadovan</w:t>
      </w:r>
      <w:r w:rsidR="009D63B5">
        <w:t>ý</w:t>
      </w:r>
      <w:r>
        <w:t xml:space="preserve"> Objednatelem, </w:t>
      </w:r>
      <w:r w:rsidR="003A3C98">
        <w:t>včetně</w:t>
      </w:r>
      <w:r>
        <w:t xml:space="preserve"> výše uvede</w:t>
      </w:r>
      <w:r w:rsidR="003A3C98">
        <w:t>ného</w:t>
      </w:r>
      <w:r>
        <w:t xml:space="preserve"> podrobn</w:t>
      </w:r>
      <w:r w:rsidR="003A3C98">
        <w:t>ého</w:t>
      </w:r>
      <w:r>
        <w:t xml:space="preserve"> harmonogram</w:t>
      </w:r>
      <w:r w:rsidR="003A3C98">
        <w:t>u</w:t>
      </w:r>
      <w:r>
        <w:t xml:space="preserve"> prací na </w:t>
      </w:r>
      <w:r w:rsidR="00D363FD">
        <w:t xml:space="preserve">příslušný </w:t>
      </w:r>
      <w:r>
        <w:t>úsek trasy</w:t>
      </w:r>
      <w:r w:rsidR="00D363FD" w:rsidRPr="00D363FD">
        <w:t xml:space="preserve"> </w:t>
      </w:r>
      <w:r w:rsidR="00D363FD">
        <w:t xml:space="preserve">potrubí produktovou, na </w:t>
      </w:r>
      <w:proofErr w:type="gramStart"/>
      <w:r w:rsidR="00D363FD">
        <w:t>kterém  má</w:t>
      </w:r>
      <w:proofErr w:type="gramEnd"/>
      <w:r w:rsidR="00D363FD">
        <w:t xml:space="preserve"> být Dílo provedeno</w:t>
      </w:r>
      <w:r>
        <w:t>, a dále podrobně rozpracovan</w:t>
      </w:r>
      <w:r w:rsidR="009D63B5">
        <w:t>ý</w:t>
      </w:r>
      <w:r>
        <w:t xml:space="preserve"> technologick</w:t>
      </w:r>
      <w:r w:rsidR="009D63B5">
        <w:t>ý</w:t>
      </w:r>
      <w:r>
        <w:t xml:space="preserve"> postup a související dokumentaci vztahující se na </w:t>
      </w:r>
      <w:r w:rsidR="00D363FD">
        <w:t xml:space="preserve">příslušný </w:t>
      </w:r>
      <w:r>
        <w:t>úsek trasy</w:t>
      </w:r>
      <w:r w:rsidR="00D363FD" w:rsidRPr="00D363FD">
        <w:t xml:space="preserve"> </w:t>
      </w:r>
      <w:r w:rsidR="00D363FD">
        <w:t>potrubí produktovou, na kterém  má být Dílo provedeno</w:t>
      </w:r>
      <w:r>
        <w:t>.</w:t>
      </w:r>
      <w:r w:rsidR="003A3C98">
        <w:t xml:space="preserve"> </w:t>
      </w:r>
      <w:r w:rsidR="003A3C98" w:rsidRPr="00414289">
        <w:t xml:space="preserve">Konečný a ze strany Objednatele schválený </w:t>
      </w:r>
      <w:r w:rsidR="003A3C98">
        <w:t>Realizační postup včetně podrobného h</w:t>
      </w:r>
      <w:r w:rsidR="003A3C98" w:rsidRPr="00414289">
        <w:t>armonogram</w:t>
      </w:r>
      <w:r w:rsidR="003A3C98">
        <w:t>u</w:t>
      </w:r>
      <w:r w:rsidR="003A3C98" w:rsidRPr="00414289">
        <w:t xml:space="preserve"> </w:t>
      </w:r>
      <w:r w:rsidR="003A3C98">
        <w:t>prací je pro Zhotovitele závazným</w:t>
      </w:r>
      <w:r w:rsidR="003A3C98" w:rsidRPr="00414289">
        <w:t xml:space="preserve"> pro realizaci Díla.</w:t>
      </w:r>
    </w:p>
    <w:p w:rsidR="003F27AB" w:rsidRDefault="003F27AB" w:rsidP="003F27AB">
      <w:pPr>
        <w:pStyle w:val="Odstavec3"/>
      </w:pPr>
      <w:r>
        <w:t>Realizační postup včetně podrobného popisu technologického postupu prací bud</w:t>
      </w:r>
      <w:r w:rsidR="009D63B5">
        <w:t>e</w:t>
      </w:r>
      <w:r>
        <w:t xml:space="preserve"> Zhotovitelem zpracován v</w:t>
      </w:r>
      <w:r w:rsidR="003A3C98">
        <w:t> souladu s touto Smlouvou a bude zcela odpovídat povaze a předmětu Díla</w:t>
      </w:r>
      <w:r w:rsidR="001847AF">
        <w:t>.</w:t>
      </w:r>
      <w:r>
        <w:t xml:space="preserve"> </w:t>
      </w:r>
      <w:r w:rsidR="003A3C98" w:rsidRPr="00414289">
        <w:t xml:space="preserve">Objednatel Zhotovitelem předložený </w:t>
      </w:r>
      <w:r w:rsidR="003A3C98">
        <w:t xml:space="preserve">Realizační postup včetně podrobného harmonogramu prací </w:t>
      </w:r>
      <w:r w:rsidR="003A3C98" w:rsidRPr="00414289">
        <w:t>schválí či zašle Zhotoviteli připomínky k zapracování.</w:t>
      </w:r>
      <w:r w:rsidR="003A3C98">
        <w:t xml:space="preserve"> </w:t>
      </w:r>
      <w:r w:rsidR="003A3C98" w:rsidRPr="00414289">
        <w:t>Objednatel schvaluje</w:t>
      </w:r>
      <w:r w:rsidR="003A3C98">
        <w:t xml:space="preserve"> </w:t>
      </w:r>
      <w:r w:rsidR="008C347B">
        <w:t>Realizační</w:t>
      </w:r>
      <w:r w:rsidR="003A3C98">
        <w:t xml:space="preserve"> </w:t>
      </w:r>
      <w:r w:rsidR="008C347B">
        <w:t>postup</w:t>
      </w:r>
      <w:r w:rsidR="003A3C98">
        <w:t xml:space="preserve"> v</w:t>
      </w:r>
      <w:r w:rsidR="00E364B6">
        <w:t>četně</w:t>
      </w:r>
      <w:r w:rsidR="003A3C98">
        <w:t xml:space="preserve"> podrobného </w:t>
      </w:r>
      <w:r w:rsidR="003A3C98" w:rsidRPr="00414289">
        <w:t>harmonogram</w:t>
      </w:r>
      <w:r w:rsidR="003A3C98">
        <w:t>u</w:t>
      </w:r>
      <w:r w:rsidR="003A3C98" w:rsidRPr="00414289">
        <w:t xml:space="preserve"> </w:t>
      </w:r>
      <w:r w:rsidR="003A3C98">
        <w:t>prací</w:t>
      </w:r>
      <w:r w:rsidR="003A3C98" w:rsidRPr="00414289">
        <w:t xml:space="preserve"> dle svých obchodních a provozních priorit.</w:t>
      </w:r>
    </w:p>
    <w:p w:rsidR="003A3C98" w:rsidRDefault="003A3C98" w:rsidP="003F27AB">
      <w:pPr>
        <w:pStyle w:val="Odstavec3"/>
      </w:pPr>
      <w:r>
        <w:t>Realizační postup se po svém schválení stane součástí této Smlouvy jako její Příloha č. 1</w:t>
      </w:r>
    </w:p>
    <w:p w:rsidR="00F975BC" w:rsidRDefault="00AE579D" w:rsidP="00F975BC">
      <w:pPr>
        <w:pStyle w:val="Odstavec2"/>
      </w:pPr>
      <w:r>
        <w:lastRenderedPageBreak/>
        <w:t xml:space="preserve">Zhotovitel </w:t>
      </w:r>
      <w:r w:rsidR="0066000A">
        <w:t xml:space="preserve">se zavazuje a prohlašuje, že před zahájením prací na Díle, se seznámení s charakterem </w:t>
      </w:r>
      <w:r w:rsidR="001E02C2">
        <w:t>místa plnění, se S</w:t>
      </w:r>
      <w:r w:rsidR="0066000A">
        <w:t>taveništěm (provede prohlídku místa plnění) a s požadavky Objednatele, prostuduje předané podklady a dokumentaci a bude tak mít všechny potřebné údaje související s Dílem a potřebné pro řádné a včasné provedení Díla.</w:t>
      </w:r>
    </w:p>
    <w:p w:rsidR="00F975BC" w:rsidRDefault="00F975BC" w:rsidP="00F975BC">
      <w:pPr>
        <w:pStyle w:val="Odstavec3"/>
      </w:pPr>
      <w:r w:rsidRPr="0064751A">
        <w:t xml:space="preserve">Před zahájením prací seznámí </w:t>
      </w:r>
      <w:r>
        <w:t>O</w:t>
      </w:r>
      <w:r w:rsidRPr="0064751A">
        <w:t xml:space="preserve">bjednatel </w:t>
      </w:r>
      <w:r>
        <w:t>Z</w:t>
      </w:r>
      <w:r w:rsidRPr="0064751A">
        <w:t xml:space="preserve">hotovitele se specifickými místními podmínkami </w:t>
      </w:r>
      <w:r>
        <w:t>S</w:t>
      </w:r>
      <w:r w:rsidRPr="0064751A">
        <w:t>taveniště</w:t>
      </w:r>
      <w:r>
        <w:t xml:space="preserve"> a rovněž</w:t>
      </w:r>
      <w:r w:rsidRPr="0064751A">
        <w:t xml:space="preserve"> plynoucími z vnitřních předpisů </w:t>
      </w:r>
      <w:r>
        <w:t>O</w:t>
      </w:r>
      <w:r w:rsidRPr="0064751A">
        <w:t>bjednatele, včetně zákazu kouření a předpisů platných v areálu skladu pohonných hmot (zejména vnitřních předpisů týkajících se prevence závažných havárií, požární bezpečnosti, daňového skladu, propustkového řádu apod</w:t>
      </w:r>
      <w:r>
        <w:t>.).</w:t>
      </w:r>
    </w:p>
    <w:p w:rsidR="003F27AB" w:rsidRDefault="00FD1A1C" w:rsidP="0066000A">
      <w:pPr>
        <w:pStyle w:val="Odstavec2"/>
      </w:pPr>
      <w:r>
        <w:t xml:space="preserve">Zhotovitel se zavazuje dodat Objednateli po provedení Díla </w:t>
      </w:r>
      <w:r w:rsidR="0066000A">
        <w:t>veškerou dokumentaci vztahující se k Dílu, tj. jedná se zejména o dokumentaci o průběhu provádění Díla se zakreslením skutečného stavu provedení Díla, pracovní deník, prohlášení o shodě, atesty, certifikáty, doklady o ekologické likvidaci odpadů apod.</w:t>
      </w:r>
      <w:r w:rsidR="00482445">
        <w:t xml:space="preserve"> vyjmenované zejména v čl. 9 </w:t>
      </w:r>
      <w:r>
        <w:t>této Smlouvy. Bez těchto dokladů nebude Dílo považováno za kompletní a řádně provedené.</w:t>
      </w:r>
    </w:p>
    <w:p w:rsidR="00970565" w:rsidRDefault="00970565" w:rsidP="00970565">
      <w:pPr>
        <w:pStyle w:val="Odstavec2"/>
      </w:pPr>
      <w:r>
        <w:t>Zhoto</w:t>
      </w:r>
      <w:r w:rsidR="001E02C2">
        <w:t xml:space="preserve">vitel je povinen v rámci Díla </w:t>
      </w:r>
      <w:r>
        <w:t>provést veškeré práce, dodávky, služby a výkony, kterých je potřeba trvale nebo dočasně k řádnému zahájení, provedení, dokončení, vyzkoušení Díla, jakož i předání Díla přejímací komisi Objednatele a uvedení Díla do řádného provozu v souladu s právními předpisy a platnými normami, bez ohledu na to, zda tyto práce, dodávky, služby a výkony nutné pro provedení, byly obsaženy výslovně v této Smlouvě</w:t>
      </w:r>
      <w:r w:rsidR="0066000A">
        <w:t xml:space="preserve"> či dokumentech, na které odkazují</w:t>
      </w:r>
      <w:r>
        <w:t>.</w:t>
      </w:r>
    </w:p>
    <w:p w:rsidR="00F975BC" w:rsidRDefault="001E02C2" w:rsidP="00F975BC">
      <w:pPr>
        <w:pStyle w:val="Odstavec2"/>
      </w:pPr>
      <w:r w:rsidRPr="00DD6392">
        <w:t>Zhotovitel je povinen při provádění Díla postupovat dle způsobu provedení uvedeného v závazném podrobném popisu technologických postupů a prací, který</w:t>
      </w:r>
      <w:r>
        <w:t xml:space="preserve"> v rámci provádění Díla vypracuje</w:t>
      </w:r>
      <w:r w:rsidRPr="00E44CD0">
        <w:t xml:space="preserve"> a který bude ze strany Objednatele písemně schválen. V případě připomínek Objednatele, zapracuje Zhotovitel připomínky do závazného podrobného technologického postupu prací, obsahujícího rovněž operace, komponenty a technologické předpisy a tento v písemné podobě s podpisem oprávněné osoby Zhotovitele předá Objednateli nejpozději před předáním </w:t>
      </w:r>
      <w:r>
        <w:t>S</w:t>
      </w:r>
      <w:r w:rsidRPr="00E44CD0">
        <w:t>taveniště.</w:t>
      </w:r>
    </w:p>
    <w:p w:rsidR="00F975BC" w:rsidRDefault="00F975BC" w:rsidP="00F975BC">
      <w:pPr>
        <w:pStyle w:val="Odstavec2"/>
      </w:pPr>
      <w:r w:rsidRPr="00237EA6">
        <w:rPr>
          <w:rFonts w:cs="Arial"/>
        </w:rPr>
        <w:t>Zhotovitel</w:t>
      </w:r>
      <w:r w:rsidRPr="00C110FB">
        <w:t xml:space="preserve"> je povinen provádět Dílo v čase a rozsahu tak, jak vyplývá z této Smlouvy</w:t>
      </w:r>
      <w:r w:rsidR="00237EA6">
        <w:t xml:space="preserve">. </w:t>
      </w:r>
      <w:r w:rsidRPr="00C110FB">
        <w:t xml:space="preserve"> </w:t>
      </w:r>
      <w:r w:rsidRPr="00F975BC">
        <w:t>Zhotovitel je povinen chránit zájmy Objednatele.</w:t>
      </w:r>
    </w:p>
    <w:p w:rsidR="00F975BC" w:rsidRDefault="00F975BC" w:rsidP="00F975BC">
      <w:pPr>
        <w:pStyle w:val="Odstavec2"/>
      </w:pPr>
      <w:r w:rsidRPr="00F975BC">
        <w:t>Zhotovitel se zavazuje při plnění předmětu této Smlouvy brát zřetel na potřeby Objednatele a jednotlivé činnosti se Zhotovitel zavazuje provádět v úzké součinnosti s Objednatelem.</w:t>
      </w:r>
    </w:p>
    <w:p w:rsidR="00F975BC" w:rsidRPr="00F975BC" w:rsidRDefault="00F975BC" w:rsidP="00F975BC">
      <w:pPr>
        <w:pStyle w:val="Odstavec2"/>
      </w:pPr>
      <w:r w:rsidRPr="00F975BC">
        <w:rPr>
          <w:rFonts w:cs="Arial"/>
        </w:rPr>
        <w:t>Zhotovitel</w:t>
      </w:r>
      <w:r w:rsidRPr="006E4425">
        <w:t xml:space="preserve"> se zavazuje zachovávat mlčenlivos</w:t>
      </w:r>
      <w:r>
        <w:t>t v souladu s ustanovením této S</w:t>
      </w:r>
      <w:r w:rsidRPr="006E4425">
        <w:t xml:space="preserve">mlouvy a žádné informace, data či jiné výsledky </w:t>
      </w:r>
      <w:r>
        <w:t>Díla prováděných Zhotovitelem na základě a dle této S</w:t>
      </w:r>
      <w:r w:rsidRPr="006E4425">
        <w:t xml:space="preserve">mlouvy </w:t>
      </w:r>
      <w:r>
        <w:t xml:space="preserve">(označené za Důvěrné informace) </w:t>
      </w:r>
      <w:r w:rsidRPr="006E4425">
        <w:t>neposkytne třetím osobám.</w:t>
      </w:r>
    </w:p>
    <w:p w:rsidR="007C7819" w:rsidRDefault="007C7819" w:rsidP="00000496">
      <w:pPr>
        <w:pStyle w:val="Odstavec2"/>
      </w:pPr>
      <w:r w:rsidRPr="00ED50EE">
        <w:t>Objednatel se zavazuje proškolit Zhotovitele z vnitřních předpisů Objednatele vztahující se k provádění Díla Zhotovitelem v konkrétních místech plnění a ve vztahu k chování osob v areálech provozu Objednatele, tj. v areálech sk</w:t>
      </w:r>
      <w:r>
        <w:t xml:space="preserve">ladů pohonných hmot Objednatele a </w:t>
      </w:r>
      <w:r w:rsidRPr="00ED50EE">
        <w:t>Zhotovitel je povinen zajistit seznámení osob na straně Zhotovitele s vnitřními předpisy Objednatele.</w:t>
      </w:r>
    </w:p>
    <w:p w:rsidR="00F975BC" w:rsidRDefault="00F975BC" w:rsidP="00F975BC">
      <w:pPr>
        <w:pStyle w:val="Odstavec2"/>
      </w:pPr>
      <w:r w:rsidRPr="006E4425">
        <w:t xml:space="preserve">S ohledem na charakter </w:t>
      </w:r>
      <w:r>
        <w:t>Díla</w:t>
      </w:r>
      <w:r w:rsidRPr="006E4425">
        <w:t xml:space="preserve"> se </w:t>
      </w:r>
      <w:r>
        <w:t>S</w:t>
      </w:r>
      <w:r w:rsidRPr="006E4425">
        <w:t xml:space="preserve">mluvní strany dohodly </w:t>
      </w:r>
      <w:r>
        <w:t>v souladu s vnitřními předpisy O</w:t>
      </w:r>
      <w:r w:rsidRPr="006E4425">
        <w:t xml:space="preserve">bjednatele, že </w:t>
      </w:r>
      <w:r>
        <w:t>Zhotovitel</w:t>
      </w:r>
      <w:r w:rsidRPr="006E4425">
        <w:t xml:space="preserve"> neprodleně po nabytí účinnosti této</w:t>
      </w:r>
      <w:r>
        <w:t xml:space="preserve"> Smlouvy předá O</w:t>
      </w:r>
      <w:r w:rsidRPr="006E4425">
        <w:t xml:space="preserve">bjednateli písemný seznam osob </w:t>
      </w:r>
      <w:r>
        <w:t>Zhotovitele</w:t>
      </w:r>
      <w:r w:rsidRPr="006E4425">
        <w:t xml:space="preserve">, jež se budou podílet na realizaci </w:t>
      </w:r>
      <w:r>
        <w:t xml:space="preserve">Díla dle </w:t>
      </w:r>
      <w:r w:rsidR="00237EA6">
        <w:t xml:space="preserve">této </w:t>
      </w:r>
      <w:proofErr w:type="gramStart"/>
      <w:r w:rsidR="00237EA6">
        <w:t xml:space="preserve">smlouvy </w:t>
      </w:r>
      <w:r w:rsidRPr="006E4425">
        <w:t>, a v případě</w:t>
      </w:r>
      <w:proofErr w:type="gramEnd"/>
      <w:r>
        <w:t xml:space="preserve"> změny bude o této skutečnosti O</w:t>
      </w:r>
      <w:r w:rsidRPr="006E4425">
        <w:t>bjednatele písemně informovat</w:t>
      </w:r>
      <w:r w:rsidR="00237EA6">
        <w:t xml:space="preserve">. </w:t>
      </w:r>
      <w:r w:rsidRPr="006E4425">
        <w:t xml:space="preserve">, </w:t>
      </w:r>
      <w:r w:rsidRPr="00AE6941">
        <w:t>Zhotovitel se zavazuje nejpozději vždy před zahájením vlastních prací na Díle předat Objednateli aktuální jmenný seznam pracovníků a osob na straně Zhotovitele podílejících se na Díle a rovněž seznam techniky a vozidel, jež bude Zhotovitel užívat a pro něž Objednatel zajistí povolení pro vstup a vjezd na Staveniště a případně do areálu skladu pohonných hmot Objednatele. V seznamu osob bude uvedeno vyjma jména, příjmení a bydliště osoby rovněž číslo občanského průkazu či jiného dokladu</w:t>
      </w:r>
      <w:r w:rsidR="00237EA6">
        <w:t>,</w:t>
      </w:r>
      <w:r w:rsidRPr="00AE6941">
        <w:t xml:space="preserve"> </w:t>
      </w:r>
      <w:proofErr w:type="gramStart"/>
      <w:r w:rsidRPr="00AE6941">
        <w:t>sloužící</w:t>
      </w:r>
      <w:r w:rsidR="00237EA6">
        <w:t xml:space="preserve">ho </w:t>
      </w:r>
      <w:r w:rsidRPr="00AE6941">
        <w:t xml:space="preserve"> k prok</w:t>
      </w:r>
      <w:r>
        <w:t>ázání</w:t>
      </w:r>
      <w:proofErr w:type="gramEnd"/>
      <w:r>
        <w:t xml:space="preserve"> totožnosti dotčené osoby.</w:t>
      </w:r>
    </w:p>
    <w:p w:rsidR="00F975BC" w:rsidRPr="007C7819" w:rsidRDefault="00F975BC" w:rsidP="007C7819">
      <w:pPr>
        <w:pStyle w:val="Odstavec2"/>
      </w:pPr>
      <w:r w:rsidRPr="007C7819">
        <w:t>Seznam osob Zhotovitele předaný Zhotovitelem Ob</w:t>
      </w:r>
      <w:r w:rsidR="007C7819">
        <w:t xml:space="preserve">jednateli se uplatní </w:t>
      </w:r>
      <w:r w:rsidRPr="007C7819">
        <w:t>pro vstup těchto osob do areálu skladů pohonných hmot Objednatele. Bez sdělení identifikačních údajů osob provádějících práce na Díle na straně Zhotovitele nebudou takové osoby do areálu provozu Objednatele vpuštěny, a tuto skutečnost nelze považovat za neposkytnutí součinnosti ze strany Objednatele a Zhotovitel nemá právo uplatňovat žádné sankce vůči Objednateli.</w:t>
      </w:r>
    </w:p>
    <w:p w:rsidR="00F975BC" w:rsidRDefault="00F975BC" w:rsidP="00F975BC">
      <w:pPr>
        <w:pStyle w:val="Odstavec3"/>
      </w:pPr>
      <w:r w:rsidRPr="00ED50EE">
        <w:t xml:space="preserve">Seznam osob Zhotovitele, jakož i seznam techniky a vozidel předaný Zhotovitelem Objednateli se uplatní pro vstup těchto osob, potažmo techniky a vozidel Zhotovitele na místa plnění. Bez sdělení identifikačních údajů osob provádějících práce na Díle na straně Zhotovitele nebudou takové osoby k realizaci prací na Díle v místě plnění vpuštěny, a tuto </w:t>
      </w:r>
      <w:r w:rsidRPr="00ED50EE">
        <w:lastRenderedPageBreak/>
        <w:t>skutečnost nelze považovat za neposkytnutí součinnosti ze strany Objednatele a Zhotovitel nemá právo uplatňovat žádné sankce vůči Objednateli.</w:t>
      </w:r>
    </w:p>
    <w:p w:rsidR="00F975BC" w:rsidRDefault="00F975BC" w:rsidP="00F975BC">
      <w:pPr>
        <w:pStyle w:val="Odstavec2"/>
      </w:pPr>
      <w:r>
        <w:t xml:space="preserve">Objednatel </w:t>
      </w:r>
      <w:r w:rsidRPr="00ED50EE">
        <w:t>se zavazuje informovat Zhotovitele o všech důležitých skutečnostech a změnách, které by mohly mít vliv na realizaci Díla Zhotovitelem</w:t>
      </w:r>
      <w:r>
        <w:t>.</w:t>
      </w:r>
    </w:p>
    <w:p w:rsidR="001E02C2" w:rsidRDefault="001E02C2" w:rsidP="001E02C2">
      <w:pPr>
        <w:pStyle w:val="Odstavec2"/>
      </w:pPr>
      <w:r w:rsidRPr="001B5C0B">
        <w:t>Zhotovitel se zavazuje provést veškeré zkoušky požadované právními předpisy a sj</w:t>
      </w:r>
      <w:r>
        <w:t xml:space="preserve">ednané mezi Smluvními stranami a rovněž se </w:t>
      </w:r>
      <w:r w:rsidRPr="00F53D0D">
        <w:t>se zavazuje průběžně provádět veškeré potřebné zkoušky, měření a atesty k prokázání kvalitativních parametrů Díla.</w:t>
      </w:r>
    </w:p>
    <w:p w:rsidR="00F53D0D" w:rsidRPr="00F53D0D" w:rsidRDefault="00F53D0D" w:rsidP="001E02C2">
      <w:pPr>
        <w:pStyle w:val="Odstavec2"/>
      </w:pPr>
      <w:r w:rsidRPr="00F53D0D">
        <w:t>Zhotovitel je povinen řídit se veškerými pokyny Objednatele. Je však povinen písemně v dostatečném časovém předstihu upozornit písemně objednatele na případnou nevhodnost jeho pokynů.</w:t>
      </w:r>
    </w:p>
    <w:p w:rsidR="00F53D0D" w:rsidRDefault="00F53D0D" w:rsidP="00F53D0D">
      <w:pPr>
        <w:pStyle w:val="Odstavec2"/>
        <w:rPr>
          <w:rFonts w:ascii="Times New Roman" w:hAnsi="Times New Roman"/>
          <w:sz w:val="22"/>
          <w:szCs w:val="22"/>
        </w:rPr>
      </w:pPr>
      <w:r w:rsidRPr="00F53D0D">
        <w:t>Zhotovitel je povinen provést Dílo ve vysoké kvalitě odpovídající charakteru a významu Díla. Dílo bude splňovat kvalitativní požadavky definované platnými normami ČSN nebo EN v případě, že příslušné české normy neexistují</w:t>
      </w:r>
      <w:r w:rsidR="005D50D0">
        <w:t>, není-li stanoveno v konkrétním případě jinak</w:t>
      </w:r>
      <w:r w:rsidRPr="00F53D0D">
        <w:t>. Doporučené údaje normy ČSN se pro předmět Díla dle této Smlouvy považují za normy závazné. Při rozdílu v ustanoveních normy platí ustanovení normy výhodnější pro Objednatele</w:t>
      </w:r>
      <w:r w:rsidRPr="00F203AB">
        <w:rPr>
          <w:rFonts w:ascii="Times New Roman" w:hAnsi="Times New Roman"/>
          <w:sz w:val="22"/>
          <w:szCs w:val="22"/>
        </w:rPr>
        <w:t>.</w:t>
      </w:r>
    </w:p>
    <w:p w:rsidR="008F6E30" w:rsidRPr="008F6E30" w:rsidRDefault="008F6E30" w:rsidP="008F6E30">
      <w:pPr>
        <w:pStyle w:val="Odstavec2"/>
        <w:rPr>
          <w:rFonts w:cs="Arial"/>
        </w:rPr>
      </w:pPr>
      <w:r w:rsidRPr="008F6E30">
        <w:rPr>
          <w:rFonts w:cs="Arial"/>
        </w:rPr>
        <w:t xml:space="preserve">Objednatel má právo sám nebo prostřednictvím </w:t>
      </w:r>
      <w:r w:rsidR="005D50D0">
        <w:rPr>
          <w:rFonts w:cs="Arial"/>
        </w:rPr>
        <w:t xml:space="preserve">třetího subjektu určeného Objednatelem </w:t>
      </w:r>
      <w:r w:rsidRPr="008F6E30">
        <w:rPr>
          <w:rFonts w:cs="Arial"/>
        </w:rPr>
        <w:t>provádět kontrolu plnění Díla v průběhu jeho provádění a Zhotovitel je povinen mu toto umožnit.</w:t>
      </w:r>
    </w:p>
    <w:p w:rsidR="008F6E30" w:rsidRPr="008F6E30" w:rsidRDefault="008F6E30" w:rsidP="008F6E30">
      <w:pPr>
        <w:pStyle w:val="Odstavec2"/>
        <w:rPr>
          <w:rFonts w:cs="Arial"/>
        </w:rPr>
      </w:pPr>
      <w:r w:rsidRPr="008F6E30">
        <w:rPr>
          <w:rFonts w:cs="Arial"/>
        </w:rPr>
        <w:t>Zhotovitel provede Dílo kvalifikovanými zaměstnanci. Zhotovitel odpovídá za chování osob provádějících Dílo a za to, že bude mít pro své zaměstnance veškerá potřebná úřední povolení a platná kvalifikační oprávnění pro provádění Díla.</w:t>
      </w:r>
    </w:p>
    <w:p w:rsidR="008F6E30" w:rsidRDefault="008F6E30" w:rsidP="008F6E30">
      <w:pPr>
        <w:pStyle w:val="Odstavec2"/>
        <w:rPr>
          <w:rFonts w:cs="Arial"/>
        </w:rPr>
      </w:pPr>
      <w:r w:rsidRPr="008F6E30">
        <w:rPr>
          <w:rFonts w:cs="Arial"/>
        </w:rPr>
        <w:t xml:space="preserve">Zhotovitel odpovídá za dodržení hranic staveniště a umístění staveb na pozemcích vymezených a určených Objednatelem. Vznikne-li porušením závazku umístit stavbu na pozemcích plynoucích z této Smlouvy škoda či </w:t>
      </w:r>
      <w:proofErr w:type="spellStart"/>
      <w:r w:rsidRPr="008F6E30">
        <w:rPr>
          <w:rFonts w:cs="Arial"/>
        </w:rPr>
        <w:t>více-náklady</w:t>
      </w:r>
      <w:proofErr w:type="spellEnd"/>
      <w:r w:rsidRPr="008F6E30">
        <w:rPr>
          <w:rFonts w:cs="Arial"/>
        </w:rPr>
        <w:t xml:space="preserve"> Objednateli, zavazuje se Zhotovitel nahradit je v plné výši do </w:t>
      </w:r>
      <w:proofErr w:type="gramStart"/>
      <w:r w:rsidRPr="008F6E30">
        <w:rPr>
          <w:rFonts w:cs="Arial"/>
        </w:rPr>
        <w:t>15-ti</w:t>
      </w:r>
      <w:proofErr w:type="gramEnd"/>
      <w:r w:rsidRPr="008F6E30">
        <w:rPr>
          <w:rFonts w:cs="Arial"/>
        </w:rPr>
        <w:t xml:space="preserve"> dnů od obdržení jejich vyúčtování.</w:t>
      </w:r>
    </w:p>
    <w:p w:rsidR="008D6F01" w:rsidRDefault="005D50D0" w:rsidP="008D6F0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8D6F01" w:rsidRDefault="008D6F01" w:rsidP="008D6F01">
      <w:pPr>
        <w:pStyle w:val="Odstavec2"/>
      </w:pPr>
      <w:r w:rsidRPr="00ED50EE">
        <w:t xml:space="preserve">Komunikačním jazykem je stanoven český jazyk, nebude-li dohodnuto výslovně jinak. V případě, že nějaká část dokumentace </w:t>
      </w:r>
      <w:r w:rsidR="005E1CB0">
        <w:t xml:space="preserve">bude </w:t>
      </w:r>
      <w:r w:rsidRPr="00ED50EE">
        <w:t>seps</w:t>
      </w:r>
      <w:r w:rsidR="005E1CB0">
        <w:t>ána</w:t>
      </w:r>
      <w:r w:rsidRPr="00ED50EE">
        <w:t xml:space="preserve"> ve více než jednom jazyce, bude mít vždy přednost verze vyhotovená v českém jazyce.</w:t>
      </w:r>
    </w:p>
    <w:p w:rsidR="008D6F01" w:rsidRDefault="008D6F01" w:rsidP="008D6F01">
      <w:pPr>
        <w:pStyle w:val="Odstavec2"/>
      </w:pPr>
      <w:r>
        <w:t xml:space="preserve">Objednatel je </w:t>
      </w:r>
      <w:r w:rsidRPr="00ED50EE">
        <w:t>oprávněn kontrolovat osoby – provádět kontrolu osob, které se pohybují po Staveništi, příp. v areálu skladu pohonných hmot Objednatele. V případě, že osoby na straně Zhotovitele nacházející se na Staveništi nebudou osoby schválené Objednatelem a uvedené v seznamu osob, jež Zhotovitel je povinen předat Objednateli, je Objednatel oprávněn vykázat tyto osoby ze Staveniště a po Zhotoviteli požadovat sjednané smluvní pokuty. Zhotovitel v takovém případě nemá právo uplatňovat jakékoli sankce vůči Objednateli.</w:t>
      </w:r>
    </w:p>
    <w:p w:rsidR="008D6F01" w:rsidRDefault="008D6F01" w:rsidP="008D6F01">
      <w:pPr>
        <w:pStyle w:val="Odstavec2"/>
      </w:pPr>
      <w:r w:rsidRPr="00ED50EE">
        <w:t>Objednatel v rámci součinnosti vyjma činností sjednaných jinde ve Smlouvě zajistí pro realizaci každého Díla následující činnosti:</w:t>
      </w:r>
    </w:p>
    <w:p w:rsidR="008D6F01" w:rsidRDefault="008D6F01" w:rsidP="0068218A">
      <w:pPr>
        <w:pStyle w:val="Odstavec3"/>
      </w:pPr>
      <w:r w:rsidRPr="00ED50EE">
        <w:t>Objednatel zajistí vstup a vjezd k </w:t>
      </w:r>
      <w:r>
        <w:t>místu plnění na Staveniště (vstup na pozemky v místě plnění včetně vyjádření správců sítí nacházejících se v konkrétních místech plnění) včetně vstupu do areálů skladů pohonných hmot Objednatele, bude-li součástí místa plnění. Přístupové cesty ke Staveništi si zajišťuje Zhotovitel na svou odpovědnost a své náklady.</w:t>
      </w:r>
    </w:p>
    <w:p w:rsidR="00C61F66" w:rsidRDefault="008D6F01" w:rsidP="00C61F66">
      <w:pPr>
        <w:pStyle w:val="Odstavec3"/>
      </w:pPr>
      <w:r>
        <w:t xml:space="preserve">Objednatel pouze na základě dohody stran zajistí </w:t>
      </w:r>
      <w:r w:rsidRPr="008D6F01">
        <w:t xml:space="preserve">v případě nutnosti dle platné legislativy </w:t>
      </w:r>
      <w:r w:rsidR="00C61F66">
        <w:t>českého právního řádu Zhotoviteli</w:t>
      </w:r>
      <w:r w:rsidRPr="008D6F01">
        <w:t xml:space="preserve"> nezbytná veřejnoprávní povolení (ohlášení stavby, stavební povolení apod.)</w:t>
      </w:r>
      <w:r w:rsidR="00C61F66">
        <w:t>.</w:t>
      </w:r>
    </w:p>
    <w:p w:rsidR="00C61F66" w:rsidRDefault="00C61F66" w:rsidP="00C61F66">
      <w:pPr>
        <w:pStyle w:val="Odstavec3"/>
      </w:pPr>
      <w:r>
        <w:t>Objednatel</w:t>
      </w:r>
      <w:r w:rsidR="008D6F01">
        <w:t xml:space="preserve"> zajistí </w:t>
      </w:r>
      <w:r w:rsidR="008D6F01" w:rsidRPr="00E374D7">
        <w:t xml:space="preserve">asistenci pracovníků </w:t>
      </w:r>
      <w:r>
        <w:t>Objednatele</w:t>
      </w:r>
      <w:r w:rsidR="008D6F01" w:rsidRPr="00E374D7">
        <w:t xml:space="preserve"> pro případnou manipulaci s armaturami v koncových zařízeních a armaturních šachtách</w:t>
      </w:r>
      <w:r>
        <w:t>.</w:t>
      </w:r>
    </w:p>
    <w:p w:rsidR="00C61F66" w:rsidRDefault="00C61F66" w:rsidP="00C61F66">
      <w:pPr>
        <w:pStyle w:val="Odstavec3"/>
      </w:pPr>
      <w:r>
        <w:t xml:space="preserve">Objednatel </w:t>
      </w:r>
      <w:r w:rsidR="008D6F01">
        <w:t xml:space="preserve">zajistí </w:t>
      </w:r>
      <w:r w:rsidR="008D6F01" w:rsidRPr="00E374D7">
        <w:t xml:space="preserve">navrtání, odčerpání a odvoz motorové nafty z míst rozpojení </w:t>
      </w:r>
      <w:r w:rsidR="008D6F01">
        <w:t xml:space="preserve">potrubí, a to </w:t>
      </w:r>
      <w:r w:rsidR="008D6F01" w:rsidRPr="00E374D7">
        <w:t>za účasti pracovníků celního úřadu – pokud bude potřeba</w:t>
      </w:r>
      <w:r w:rsidR="008D6F01" w:rsidRPr="00C61F66">
        <w:t xml:space="preserve">, v této souvislosti </w:t>
      </w:r>
      <w:r w:rsidRPr="00C61F66">
        <w:t xml:space="preserve">Smluvní strany pro právní jistotu stran sjednávají, že </w:t>
      </w:r>
      <w:r>
        <w:t>Objednatel</w:t>
      </w:r>
      <w:r w:rsidR="008D6F01" w:rsidRPr="00C61F66">
        <w:t xml:space="preserve"> v rámci své součinnosti zajistí pouze </w:t>
      </w:r>
      <w:r w:rsidR="008D6F01" w:rsidRPr="00C61F66">
        <w:lastRenderedPageBreak/>
        <w:t>odčerpání a odvoz motor</w:t>
      </w:r>
      <w:r>
        <w:t>ové nafty z</w:t>
      </w:r>
      <w:r w:rsidR="008D6F01" w:rsidRPr="00C61F66">
        <w:t xml:space="preserve"> míst rozpojení potrubí, odvoz odpadů, kontaminované </w:t>
      </w:r>
      <w:proofErr w:type="spellStart"/>
      <w:r w:rsidR="008D6F01" w:rsidRPr="00C61F66">
        <w:t>proplachové</w:t>
      </w:r>
      <w:proofErr w:type="spellEnd"/>
      <w:r w:rsidR="008D6F01" w:rsidRPr="00C61F66">
        <w:t xml:space="preserve"> vody apod. vzniklé při provádění </w:t>
      </w:r>
      <w:r>
        <w:t xml:space="preserve">Díla Zhotovitelem </w:t>
      </w:r>
      <w:r w:rsidR="008D6F01" w:rsidRPr="00C61F66">
        <w:t xml:space="preserve">je plně v gesci </w:t>
      </w:r>
      <w:r>
        <w:t>Zhotovitele (jako součást provádění Díla).</w:t>
      </w:r>
    </w:p>
    <w:p w:rsidR="00C61F66" w:rsidRDefault="00C61F66" w:rsidP="00C61F66">
      <w:pPr>
        <w:pStyle w:val="Odstavec3"/>
      </w:pPr>
      <w:r>
        <w:t>Objednatel</w:t>
      </w:r>
      <w:r w:rsidR="008D6F01">
        <w:t xml:space="preserve"> zajistí </w:t>
      </w:r>
      <w:r w:rsidR="008D6F01" w:rsidRPr="00E374D7">
        <w:t xml:space="preserve">příjem motorové nafty při vypouštění </w:t>
      </w:r>
      <w:r w:rsidR="008D6F01">
        <w:t xml:space="preserve">potrubí </w:t>
      </w:r>
      <w:r>
        <w:t xml:space="preserve">produktovodu </w:t>
      </w:r>
      <w:r w:rsidR="008D6F01" w:rsidRPr="00E374D7">
        <w:t>do svých skladových kapacit včetně zajištění kontroly kvality</w:t>
      </w:r>
      <w:r w:rsidR="008D6F01">
        <w:t xml:space="preserve"> předmětného produktu</w:t>
      </w:r>
      <w:r>
        <w:t>.</w:t>
      </w:r>
    </w:p>
    <w:p w:rsidR="00896A7D" w:rsidRDefault="00C61F66" w:rsidP="00896A7D">
      <w:pPr>
        <w:pStyle w:val="Odstavec3"/>
      </w:pPr>
      <w:r>
        <w:t>Objednatel</w:t>
      </w:r>
      <w:r w:rsidR="008D6F01">
        <w:t xml:space="preserve"> poskytne </w:t>
      </w:r>
      <w:r>
        <w:t>Zhotoviteli</w:t>
      </w:r>
      <w:r w:rsidR="008D6F01">
        <w:t xml:space="preserve"> nezbytnou součinnost při přípravě a schválení</w:t>
      </w:r>
      <w:r>
        <w:t xml:space="preserve"> R</w:t>
      </w:r>
      <w:r w:rsidR="008D6F01">
        <w:t>ealizačních a technologických postupů, harmonogramu prací apod.</w:t>
      </w:r>
      <w:r>
        <w:t xml:space="preserve"> (otázka schválení ze strany Objednatele).</w:t>
      </w:r>
    </w:p>
    <w:p w:rsidR="000F00FA" w:rsidRDefault="00896A7D" w:rsidP="000F00FA">
      <w:pPr>
        <w:pStyle w:val="Odstavec3"/>
      </w:pPr>
      <w:r>
        <w:t xml:space="preserve">Objednatel </w:t>
      </w:r>
      <w:r w:rsidR="008D6F01" w:rsidRPr="00896A7D">
        <w:t xml:space="preserve">poskytne </w:t>
      </w:r>
      <w:r>
        <w:t>Zhotoviteli</w:t>
      </w:r>
      <w:r w:rsidR="008D6F01" w:rsidRPr="00896A7D">
        <w:t xml:space="preserve"> požární asistenci při rozpojování a propojování potrubí</w:t>
      </w:r>
      <w:r>
        <w:t xml:space="preserve"> a </w:t>
      </w:r>
      <w:r w:rsidR="008D6F01" w:rsidRPr="00896A7D">
        <w:t xml:space="preserve">v místech rozpojení potrubí (konců úseků) </w:t>
      </w:r>
      <w:r>
        <w:t>Objednatel</w:t>
      </w:r>
      <w:r w:rsidR="008D6F01" w:rsidRPr="00896A7D">
        <w:t xml:space="preserve"> v souladu s výše uvedeným zajistí veřejnoprávní a majetkoprávní projednání vstupů</w:t>
      </w:r>
      <w:r>
        <w:t xml:space="preserve"> na pozemky, kde se nachází Staveniště</w:t>
      </w:r>
      <w:r w:rsidR="008D6F01" w:rsidRPr="00896A7D">
        <w:t xml:space="preserve"> </w:t>
      </w:r>
      <w:r>
        <w:t>(</w:t>
      </w:r>
      <w:r w:rsidR="008D6F01" w:rsidRPr="00896A7D">
        <w:t>včetně otázky</w:t>
      </w:r>
      <w:r>
        <w:t xml:space="preserve"> náhrady škod na vytýčeném S</w:t>
      </w:r>
      <w:r w:rsidR="008D6F01" w:rsidRPr="00896A7D">
        <w:t>taveništi</w:t>
      </w:r>
      <w:r>
        <w:t xml:space="preserve"> – to neplatí pro přístupové cesty).</w:t>
      </w:r>
    </w:p>
    <w:p w:rsidR="000F00FA" w:rsidRDefault="000F00FA" w:rsidP="000F00FA">
      <w:pPr>
        <w:pStyle w:val="Odstavec3"/>
      </w:pPr>
      <w:r>
        <w:t>Objednatel</w:t>
      </w:r>
      <w:r w:rsidRPr="00896A7D">
        <w:t xml:space="preserve"> provede seznámení </w:t>
      </w:r>
      <w:r>
        <w:t>Zhotovitele</w:t>
      </w:r>
      <w:r w:rsidRPr="00896A7D">
        <w:t xml:space="preserve"> s vnitřními předpisy </w:t>
      </w:r>
      <w:r>
        <w:t>Objednatele</w:t>
      </w:r>
      <w:r w:rsidRPr="00896A7D">
        <w:t xml:space="preserve">, vstupní proškolení pracovníků </w:t>
      </w:r>
      <w:r>
        <w:t>(osob na straně) Zhotovitele</w:t>
      </w:r>
      <w:r w:rsidRPr="00896A7D">
        <w:t xml:space="preserve"> z podmínek BOZP, požární ochrany (PO), prevence závažných havárií (PZH) a seznámení s možnými riziky atd.</w:t>
      </w:r>
    </w:p>
    <w:p w:rsidR="000F00FA" w:rsidRDefault="00C2296E" w:rsidP="000F00FA">
      <w:pPr>
        <w:pStyle w:val="02-ODST-2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3.3</w:t>
      </w:r>
      <w:r w:rsidR="00E96C6B">
        <w:rPr>
          <w:rFonts w:ascii="Arial" w:hAnsi="Arial" w:cs="Arial"/>
          <w:sz w:val="20"/>
          <w:szCs w:val="20"/>
        </w:rPr>
        <w:t>0</w:t>
      </w:r>
      <w:r w:rsidR="000F00FA">
        <w:rPr>
          <w:rFonts w:ascii="Arial" w:hAnsi="Arial" w:cs="Arial"/>
          <w:sz w:val="20"/>
          <w:szCs w:val="20"/>
        </w:rPr>
        <w:t xml:space="preserve"> Objednatel</w:t>
      </w:r>
      <w:r w:rsidR="008D6F01" w:rsidRPr="000F00FA">
        <w:rPr>
          <w:rFonts w:ascii="Arial" w:hAnsi="Arial" w:cs="Arial"/>
          <w:sz w:val="20"/>
          <w:szCs w:val="20"/>
        </w:rPr>
        <w:t xml:space="preserve"> si vyhrazuje právo určení a výběru místa navaření TOR návarku na potrubí NDT metodami</w:t>
      </w:r>
      <w:r w:rsidR="000F00FA">
        <w:rPr>
          <w:rFonts w:ascii="Arial" w:hAnsi="Arial" w:cs="Arial"/>
          <w:sz w:val="20"/>
          <w:szCs w:val="20"/>
        </w:rPr>
        <w:t xml:space="preserve"> a v této souvislosti Smluvní strany sjednávají, že Objednatel v rámci své součinnosti též</w:t>
      </w:r>
      <w:r w:rsidR="008D6F01" w:rsidRPr="000F00FA">
        <w:rPr>
          <w:rFonts w:ascii="Arial" w:hAnsi="Arial" w:cs="Arial"/>
          <w:sz w:val="20"/>
          <w:szCs w:val="20"/>
        </w:rPr>
        <w:t xml:space="preserve"> zajistí NDT zkoušky svarů </w:t>
      </w:r>
      <w:proofErr w:type="spellStart"/>
      <w:r w:rsidR="008D6F01" w:rsidRPr="000F00FA">
        <w:rPr>
          <w:rFonts w:ascii="Arial" w:hAnsi="Arial" w:cs="Arial"/>
          <w:sz w:val="20"/>
          <w:szCs w:val="20"/>
        </w:rPr>
        <w:t>propojů</w:t>
      </w:r>
      <w:proofErr w:type="spellEnd"/>
      <w:r w:rsidR="008D6F01" w:rsidRPr="000F00FA">
        <w:rPr>
          <w:rFonts w:ascii="Arial" w:hAnsi="Arial" w:cs="Arial"/>
          <w:sz w:val="20"/>
          <w:szCs w:val="20"/>
        </w:rPr>
        <w:t xml:space="preserve"> a svarů TOR návarku</w:t>
      </w:r>
      <w:r w:rsidR="000F00FA">
        <w:rPr>
          <w:rFonts w:ascii="Arial" w:hAnsi="Arial" w:cs="Arial"/>
          <w:sz w:val="20"/>
          <w:szCs w:val="20"/>
        </w:rPr>
        <w:t>.</w:t>
      </w:r>
    </w:p>
    <w:p w:rsidR="00125CA2" w:rsidRPr="000F00FA" w:rsidRDefault="00C2296E" w:rsidP="000F00FA">
      <w:pPr>
        <w:pStyle w:val="02-ODST-2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3.3</w:t>
      </w:r>
      <w:r w:rsidR="00E96C6B">
        <w:rPr>
          <w:rFonts w:ascii="Arial" w:hAnsi="Arial" w:cs="Arial"/>
          <w:sz w:val="20"/>
          <w:szCs w:val="20"/>
        </w:rPr>
        <w:t>1</w:t>
      </w:r>
      <w:r w:rsidR="000F00FA">
        <w:rPr>
          <w:rFonts w:ascii="Arial" w:hAnsi="Arial" w:cs="Arial"/>
          <w:sz w:val="20"/>
          <w:szCs w:val="20"/>
        </w:rPr>
        <w:t xml:space="preserve"> Zhotovitel</w:t>
      </w:r>
      <w:r w:rsidR="008D6F01" w:rsidRPr="000F00FA">
        <w:rPr>
          <w:rFonts w:ascii="Arial" w:hAnsi="Arial" w:cs="Arial"/>
          <w:sz w:val="20"/>
          <w:szCs w:val="20"/>
        </w:rPr>
        <w:t xml:space="preserve"> je povinen provést veškerou likvidaci odpadů vzniklých při provádění </w:t>
      </w:r>
      <w:r w:rsidR="000F00FA">
        <w:rPr>
          <w:rFonts w:ascii="Arial" w:hAnsi="Arial" w:cs="Arial"/>
          <w:sz w:val="20"/>
          <w:szCs w:val="20"/>
        </w:rPr>
        <w:t>Díla</w:t>
      </w:r>
      <w:r w:rsidR="008D6F01" w:rsidRPr="000F00FA">
        <w:rPr>
          <w:rFonts w:ascii="Arial" w:hAnsi="Arial" w:cs="Arial"/>
          <w:sz w:val="20"/>
          <w:szCs w:val="20"/>
        </w:rPr>
        <w:t xml:space="preserve"> včetně likvidace přebytečné zeminy či likvidace médií užitých pro realizaci </w:t>
      </w:r>
      <w:r w:rsidR="000F00FA">
        <w:rPr>
          <w:rFonts w:ascii="Arial" w:hAnsi="Arial" w:cs="Arial"/>
          <w:sz w:val="20"/>
          <w:szCs w:val="20"/>
        </w:rPr>
        <w:t>Díla</w:t>
      </w:r>
      <w:r w:rsidR="008D6F01" w:rsidRPr="000F00FA">
        <w:rPr>
          <w:rFonts w:ascii="Arial" w:hAnsi="Arial" w:cs="Arial"/>
          <w:sz w:val="20"/>
          <w:szCs w:val="20"/>
        </w:rPr>
        <w:t xml:space="preserve">, s výjimkou likvidace neznečištěné </w:t>
      </w:r>
      <w:proofErr w:type="spellStart"/>
      <w:r w:rsidR="008D6F01" w:rsidRPr="000F00FA">
        <w:rPr>
          <w:rFonts w:ascii="Arial" w:hAnsi="Arial" w:cs="Arial"/>
          <w:sz w:val="20"/>
          <w:szCs w:val="20"/>
        </w:rPr>
        <w:t>proplachové</w:t>
      </w:r>
      <w:proofErr w:type="spellEnd"/>
      <w:r w:rsidR="008D6F01" w:rsidRPr="000F00FA">
        <w:rPr>
          <w:rFonts w:ascii="Arial" w:hAnsi="Arial" w:cs="Arial"/>
          <w:sz w:val="20"/>
          <w:szCs w:val="20"/>
        </w:rPr>
        <w:t xml:space="preserve"> vody z posledních </w:t>
      </w:r>
      <w:proofErr w:type="spellStart"/>
      <w:r w:rsidR="008D6F01" w:rsidRPr="000F00FA">
        <w:rPr>
          <w:rFonts w:ascii="Arial" w:hAnsi="Arial" w:cs="Arial"/>
          <w:sz w:val="20"/>
          <w:szCs w:val="20"/>
        </w:rPr>
        <w:t>proplachových</w:t>
      </w:r>
      <w:proofErr w:type="spellEnd"/>
      <w:r w:rsidR="008D6F01" w:rsidRPr="000F00FA">
        <w:rPr>
          <w:rFonts w:ascii="Arial" w:hAnsi="Arial" w:cs="Arial"/>
          <w:sz w:val="20"/>
          <w:szCs w:val="20"/>
        </w:rPr>
        <w:t xml:space="preserve"> zátek na čistírně odpadních vod (ČOV) ve skladech pohonných hmot zadavatele, </w:t>
      </w:r>
      <w:r w:rsidR="000F00FA">
        <w:rPr>
          <w:rFonts w:ascii="Arial" w:hAnsi="Arial" w:cs="Arial"/>
          <w:sz w:val="20"/>
          <w:szCs w:val="20"/>
        </w:rPr>
        <w:t xml:space="preserve">přičemž </w:t>
      </w:r>
      <w:r w:rsidR="008D6F01" w:rsidRPr="000F00FA">
        <w:rPr>
          <w:rFonts w:ascii="Arial" w:hAnsi="Arial" w:cs="Arial"/>
          <w:sz w:val="20"/>
          <w:szCs w:val="20"/>
        </w:rPr>
        <w:t xml:space="preserve">tuto činnost zajistí po dohodě </w:t>
      </w:r>
      <w:r w:rsidR="000F00FA">
        <w:rPr>
          <w:rFonts w:ascii="Arial" w:hAnsi="Arial" w:cs="Arial"/>
          <w:sz w:val="20"/>
          <w:szCs w:val="20"/>
        </w:rPr>
        <w:t>Objednatel.</w:t>
      </w:r>
    </w:p>
    <w:p w:rsidR="00E049FC" w:rsidRPr="00E049FC" w:rsidRDefault="00E049FC" w:rsidP="00E049FC">
      <w:pPr>
        <w:pStyle w:val="lnek"/>
      </w:pPr>
      <w:r w:rsidRPr="00E049FC">
        <w:t xml:space="preserve">ZMĚNY ROZSAHU DÍLA </w:t>
      </w:r>
      <w:r w:rsidRPr="00E049FC">
        <w:rPr>
          <w:rFonts w:eastAsiaTheme="minorEastAsia"/>
        </w:rPr>
        <w:t xml:space="preserve"> </w:t>
      </w:r>
    </w:p>
    <w:p w:rsidR="00DA7B71" w:rsidRDefault="00DA7B71" w:rsidP="00DA7B71">
      <w:pPr>
        <w:pStyle w:val="Odstavec2"/>
      </w:pPr>
      <w:r w:rsidRPr="00DA7B71">
        <w:t>Objednatel je oprávněn, není-li to v rozporu s příslušnými ustanoveními obecně závazných právních předpisů, požado</w:t>
      </w:r>
      <w:r w:rsidR="008022E2">
        <w:t xml:space="preserve">vat či odsouhlasit po uzavření </w:t>
      </w:r>
      <w:r w:rsidRPr="00DA7B71">
        <w:t>smlouvy a v průběhu provádění Díla včetně projekčních a realizačních prací změny v kvalitě, množství či druhu dodávky vůči ustanovením</w:t>
      </w:r>
      <w:r w:rsidR="008022E2">
        <w:t xml:space="preserve"> této Smlouvy a Z</w:t>
      </w:r>
      <w:r w:rsidRPr="00DA7B71">
        <w:t xml:space="preserve">ávazným podkladům. </w:t>
      </w:r>
    </w:p>
    <w:p w:rsidR="008022E2" w:rsidRDefault="008022E2" w:rsidP="008022E2">
      <w:pPr>
        <w:pStyle w:val="Odstavec3"/>
      </w:pPr>
      <w:r>
        <w:t>Taková změna rozsahu Díla bude sjednána uzavřením dodatku k </w:t>
      </w:r>
      <w:r w:rsidR="00B049B4">
        <w:t xml:space="preserve">této </w:t>
      </w:r>
      <w:r>
        <w:t>smlouvě</w:t>
      </w:r>
      <w:r w:rsidR="00895265">
        <w:t>, tj. v dodatečné výzvě Objednatele potvrzené Zhotovitelem</w:t>
      </w:r>
      <w:r w:rsidR="00B049B4">
        <w:t xml:space="preserve">. </w:t>
      </w:r>
      <w:r>
        <w:t xml:space="preserve"> </w:t>
      </w:r>
    </w:p>
    <w:p w:rsidR="00F96778" w:rsidRPr="00F96778" w:rsidRDefault="00F96778" w:rsidP="00F96778">
      <w:pPr>
        <w:pStyle w:val="Odstavec2"/>
      </w:pPr>
      <w:r w:rsidRPr="00F96778">
        <w:t>Objednatel je oprávněn, není-li to v rozporu s příslušnými ustanoveními obec</w:t>
      </w:r>
      <w:r>
        <w:t>ně závazných právních předpisů</w:t>
      </w:r>
      <w:r w:rsidRPr="00F96778">
        <w:t>, navrhnout Zhotoviteli změnu rozsahu předmětu Díla (zejména omezení nebo rozšíření rozsahu Díla o další dodávky a práce, které se mohou během realizace vyskytnout a které nejsou zahrnuty do předmětu Díla). Sm</w:t>
      </w:r>
      <w:r w:rsidR="008022E2">
        <w:t>luvní strany sjednávají, že za V</w:t>
      </w:r>
      <w:r w:rsidRPr="00F96778">
        <w:t xml:space="preserve">ícepráce budou považovat pouze práce nad rámec předmětu Díla, které však s prováděným předmětem Díla souvisí s tím, že růst cen materiálů a prací po dobu trvání </w:t>
      </w:r>
      <w:r w:rsidR="00895265">
        <w:t>této Smlouvy není považován za V</w:t>
      </w:r>
      <w:r w:rsidRPr="00F96778">
        <w:t>ícepráce, ale je rizikem Zhotovit</w:t>
      </w:r>
      <w:r w:rsidR="00895265">
        <w:t xml:space="preserve">ele, které jde k jeho tíži. Za </w:t>
      </w:r>
      <w:proofErr w:type="spellStart"/>
      <w:r w:rsidR="00895265">
        <w:t>M</w:t>
      </w:r>
      <w:r w:rsidRPr="00F96778">
        <w:t>éněpráce</w:t>
      </w:r>
      <w:proofErr w:type="spellEnd"/>
      <w:r w:rsidRPr="00F96778">
        <w:t xml:space="preserve"> Smluvní strany považují práce a dodávky v předmětu Díla předvídané, avšak neuskutečněné nebo práce a dodávky sice uskutečněné, avšak v menším rozsahu než se přepokládalo.</w:t>
      </w:r>
    </w:p>
    <w:p w:rsidR="00464A8E" w:rsidRPr="00464A8E" w:rsidRDefault="00464A8E" w:rsidP="00464A8E">
      <w:pPr>
        <w:pStyle w:val="Odstavec2"/>
      </w:pPr>
      <w:r w:rsidRPr="00464A8E">
        <w:t xml:space="preserve">V případě akceptace navržené změny </w:t>
      </w:r>
      <w:r w:rsidR="00BB26DE">
        <w:t>D</w:t>
      </w:r>
      <w:r w:rsidRPr="00464A8E">
        <w:t xml:space="preserve">íla dle odstavce </w:t>
      </w:r>
      <w:r>
        <w:t>4</w:t>
      </w:r>
      <w:r w:rsidRPr="00464A8E">
        <w:t xml:space="preserve">.1 a </w:t>
      </w:r>
      <w:r>
        <w:t>4</w:t>
      </w:r>
      <w:r w:rsidRPr="00464A8E">
        <w:t>.2 tohoto článku Smlouvy Zhotovitelem, jsou základem pro cenu změny Díla jednotkové ceny</w:t>
      </w:r>
      <w:r w:rsidR="00E96C6B">
        <w:t xml:space="preserve"> stanovené podpůrně podle Cenové soustavy Ústavu racionalizace ve stavebnictví s přihlédnutím k</w:t>
      </w:r>
      <w:r w:rsidR="00BB26DE">
        <w:t> Ceně díla a  N</w:t>
      </w:r>
      <w:r w:rsidR="00E96C6B">
        <w:t xml:space="preserve">abídce </w:t>
      </w:r>
      <w:r w:rsidR="00BB26DE">
        <w:t>Z</w:t>
      </w:r>
      <w:r w:rsidR="00E96C6B">
        <w:t>hotovitele</w:t>
      </w:r>
      <w:r w:rsidR="00BB26DE">
        <w:t xml:space="preserve"> (tj. takové jednotkové ceny</w:t>
      </w:r>
      <w:r w:rsidR="00E364B6">
        <w:t xml:space="preserve"> budou přiměřené a odpovídající Ceně díla</w:t>
      </w:r>
      <w:r w:rsidR="00365C17">
        <w:t>), nedohodnou-li se Smluvní strany jinak</w:t>
      </w:r>
      <w:r w:rsidR="00BB26DE">
        <w:t xml:space="preserve">. Zhotovitel je povinen před akceptací navržené změny Díla předložit písemný rozpočet změny Díla k odsouhlasení Objednateli. </w:t>
      </w:r>
      <w:r w:rsidRPr="00464A8E">
        <w:t>. Odmítne-li Zhotovitel provedení změny Díla, je povinen umožnit Objednateli jejich provedení prostřednictvím jiného subjektu při zachování záruk a odpovědnosti Zhotovitele za Dílo jako celek.</w:t>
      </w:r>
    </w:p>
    <w:p w:rsidR="00507C7C" w:rsidRPr="00507C7C" w:rsidRDefault="00507C7C" w:rsidP="00507C7C">
      <w:pPr>
        <w:pStyle w:val="Odstavec2"/>
      </w:pPr>
      <w:r w:rsidRPr="00507C7C">
        <w:t xml:space="preserve">Veškeré změny dle odstavce </w:t>
      </w:r>
      <w:r>
        <w:t>4</w:t>
      </w:r>
      <w:r w:rsidRPr="00507C7C">
        <w:t xml:space="preserve">.1 a </w:t>
      </w:r>
      <w:r>
        <w:t>4</w:t>
      </w:r>
      <w:r w:rsidRPr="00507C7C">
        <w:t xml:space="preserve">.2 tohoto článku Smlouvy musí být </w:t>
      </w:r>
      <w:r w:rsidR="00895265">
        <w:t>též zaprotokolován</w:t>
      </w:r>
      <w:r w:rsidRPr="00507C7C">
        <w:t>y zápisem ve</w:t>
      </w:r>
      <w:r w:rsidR="00895265">
        <w:t xml:space="preserve"> stavebním (montážním) deníku.</w:t>
      </w:r>
    </w:p>
    <w:p w:rsidR="00221E1A" w:rsidRDefault="00221E1A" w:rsidP="00221E1A">
      <w:pPr>
        <w:pStyle w:val="Odstavec2"/>
      </w:pPr>
      <w:r>
        <w:t>Zhotovitel je oprávněn začít provádět změny teprve po písemné dohodě s Objednatelem formou dodatečné výzvy Objednatele potvrzené Zhotovitelem</w:t>
      </w:r>
      <w:r w:rsidR="00895265">
        <w:t xml:space="preserve"> </w:t>
      </w:r>
      <w:r w:rsidR="00E364B6">
        <w:t xml:space="preserve">a </w:t>
      </w:r>
      <w:r w:rsidR="00895265">
        <w:t xml:space="preserve">uzavření </w:t>
      </w:r>
      <w:r w:rsidR="00E364B6">
        <w:t>dodatku k této Smlouvě</w:t>
      </w:r>
      <w:r>
        <w:t xml:space="preserve">, jinak není Objednatel povinen uhradit cenu takovýchto prací a dodávek, ledaže se jedná pouze o </w:t>
      </w:r>
      <w:r>
        <w:lastRenderedPageBreak/>
        <w:t xml:space="preserve">omezení/zúžení rozsahu Díla, které je pro Zhotovitele závazné ke dni písemně určenému Objednatelem. </w:t>
      </w:r>
    </w:p>
    <w:p w:rsidR="00DA7B71" w:rsidRDefault="00963A37" w:rsidP="002D2C37">
      <w:pPr>
        <w:pStyle w:val="Odstavec2"/>
      </w:pPr>
      <w:r>
        <w:t>V případě změny rozsahu Díla a s tím spojené změně Ceny díla budou Smluvní strany postupovat v</w:t>
      </w:r>
      <w:r w:rsidR="00895265">
        <w:t xml:space="preserve">ýslovně v souladu s ustanoveními v textu této Smlouvy, není-li jich pak dle ustanovení </w:t>
      </w:r>
      <w:r>
        <w:t>VOP, není-li to v rozporu s obecně závaznými předpisy českého právního řádu a nebude-li v konkrétním případě sjednáno jinak.</w:t>
      </w:r>
    </w:p>
    <w:p w:rsidR="00221E1A" w:rsidRPr="00F203AB" w:rsidRDefault="00221E1A" w:rsidP="00221E1A">
      <w:pPr>
        <w:pStyle w:val="lnek"/>
      </w:pPr>
      <w:r w:rsidRPr="00F203AB">
        <w:t>STAVE</w:t>
      </w:r>
      <w:r w:rsidR="002D2C37">
        <w:t>NIŠTĚ</w:t>
      </w:r>
    </w:p>
    <w:p w:rsidR="00A3384A" w:rsidRDefault="00A3384A" w:rsidP="00A3384A">
      <w:pPr>
        <w:pStyle w:val="Odstavec2"/>
      </w:pPr>
      <w:r w:rsidRPr="00F203AB">
        <w:t xml:space="preserve">Objednatel </w:t>
      </w:r>
      <w:r w:rsidR="002D2C37">
        <w:t>se zavazuje předat Zhotoviteli S</w:t>
      </w:r>
      <w:r w:rsidRPr="00F203AB">
        <w:t>taveniště v </w:t>
      </w:r>
      <w:proofErr w:type="gramStart"/>
      <w:r w:rsidRPr="00F203AB">
        <w:t xml:space="preserve">termínu </w:t>
      </w:r>
      <w:r w:rsidR="00B12EE4">
        <w:t xml:space="preserve"> do</w:t>
      </w:r>
      <w:proofErr w:type="gramEnd"/>
      <w:r w:rsidR="00B12EE4">
        <w:t xml:space="preserve"> 10 dní ode dne uzavření </w:t>
      </w:r>
      <w:r w:rsidRPr="00F203AB">
        <w:t>Smlouvy prosté nároků třetích stran a jakýchkoliv překážek, které by bránily zahájení provedení Díla a s projednanými vstupy na pozemky a vytýčenými okolním</w:t>
      </w:r>
      <w:r w:rsidR="002D2C37">
        <w:t>i sítěmi. O předání a převzetí S</w:t>
      </w:r>
      <w:r w:rsidRPr="00F203AB">
        <w:t>taveniště bude mezi Smluvními stranami sepsán protokol. Pokud se Zh</w:t>
      </w:r>
      <w:r w:rsidR="002D2C37">
        <w:t>otovitel k přejímce S</w:t>
      </w:r>
      <w:r w:rsidRPr="00F203AB">
        <w:t>taveniště nedostaví, nemá právo uplatňovat posunutí termínu pl</w:t>
      </w:r>
      <w:r w:rsidR="002D2C37">
        <w:t>nění z titulu pozdního předání S</w:t>
      </w:r>
      <w:r w:rsidRPr="00F203AB">
        <w:t>taveniště.</w:t>
      </w:r>
    </w:p>
    <w:p w:rsidR="00CB4FCF" w:rsidRDefault="00CB4FCF" w:rsidP="00CB4FCF">
      <w:pPr>
        <w:pStyle w:val="Odstavec2"/>
      </w:pPr>
      <w:r>
        <w:t>Obj</w:t>
      </w:r>
      <w:r w:rsidR="002D2C37">
        <w:t>ednatel je tedy povinen předat S</w:t>
      </w:r>
      <w:r>
        <w:t>taveniště vyklizené tak, aby Zhotovitel mohl provádět Dílo řádně a aby po dobu celého provádění Díla nebyl nijak rušen</w:t>
      </w:r>
      <w:r w:rsidR="002D2C37">
        <w:t xml:space="preserve"> či omezován právy jiných osob.</w:t>
      </w:r>
    </w:p>
    <w:p w:rsidR="00CB4FCF" w:rsidRDefault="002D2C37" w:rsidP="00CB4FCF">
      <w:pPr>
        <w:pStyle w:val="Odstavec2"/>
      </w:pPr>
      <w:r>
        <w:t>Na S</w:t>
      </w:r>
      <w:r w:rsidR="00CB4FCF">
        <w:t>taveniště mohou vstupovat pouze pracovníci Zhotovitele a zaměstnanci pověření Objednatelem.</w:t>
      </w:r>
    </w:p>
    <w:p w:rsidR="00665D56" w:rsidRDefault="00665D56" w:rsidP="00000496">
      <w:pPr>
        <w:pStyle w:val="Odstavec2"/>
      </w:pPr>
      <w:r w:rsidRPr="00665D56">
        <w:rPr>
          <w:rFonts w:cs="Arial"/>
        </w:rPr>
        <w:t xml:space="preserve">Objednatel nezajišťuje uzavřený sklad, poskytne Zhotoviteli pouze možnost umístění zařízení, strojů a materiálu nezbytného k realizaci Díla na Staveništi dle možnosti v době provádění prací na Díle. Objednatel rovněž neposkytuje pro Zhotovitele sociální zařízení a šatny. </w:t>
      </w:r>
    </w:p>
    <w:p w:rsidR="00665D56" w:rsidRDefault="00EC33F5" w:rsidP="00665D56">
      <w:pPr>
        <w:pStyle w:val="Odstavec2"/>
      </w:pPr>
      <w:r>
        <w:t>Zhotovitel zabezpečí na své vlastní náklady dopravu a skladování strojů, zařízení a materiálu nezbytného k řádnému provádění Díla, jakož i bezpe</w:t>
      </w:r>
      <w:r w:rsidR="002D2C37">
        <w:t>čnost a ochranu zdraví osob na S</w:t>
      </w:r>
      <w:r>
        <w:t>taveništi.</w:t>
      </w:r>
    </w:p>
    <w:p w:rsidR="00665D56" w:rsidRPr="00665D56" w:rsidRDefault="00665D56" w:rsidP="00000496">
      <w:pPr>
        <w:pStyle w:val="Odstavec2"/>
      </w:pPr>
      <w:r w:rsidRPr="00665D56">
        <w:rPr>
          <w:rFonts w:cs="Arial"/>
        </w:rPr>
        <w:t xml:space="preserve">Objednatel poskytne napojení pro Zhotovitele v místech, kde je zdroj elektrické energie </w:t>
      </w:r>
      <w:r w:rsidRPr="003873D6">
        <w:t xml:space="preserve">a vody, </w:t>
      </w:r>
      <w:r>
        <w:t>a to</w:t>
      </w:r>
      <w:r w:rsidRPr="003873D6">
        <w:t xml:space="preserve"> za předpokladu zřízení podružného měření (na náklad </w:t>
      </w:r>
      <w:r>
        <w:t>Zhotovitele</w:t>
      </w:r>
      <w:r w:rsidRPr="003873D6">
        <w:t>) a úhrady spotřeby</w:t>
      </w:r>
      <w:r>
        <w:t xml:space="preserve"> Zhotovitelem</w:t>
      </w:r>
      <w:r w:rsidRPr="00665D56">
        <w:rPr>
          <w:rFonts w:cs="Arial"/>
        </w:rPr>
        <w:t xml:space="preserve">. </w:t>
      </w:r>
    </w:p>
    <w:p w:rsidR="00665D56" w:rsidRDefault="00665D56" w:rsidP="00000496">
      <w:pPr>
        <w:pStyle w:val="Odstavec2"/>
      </w:pPr>
      <w:r w:rsidRPr="00665D56">
        <w:rPr>
          <w:rFonts w:cs="Arial"/>
        </w:rPr>
        <w:t>Zhotovitel se zavazuje předat vyklizené Staveniště bez vad v termínu předání a převzet</w:t>
      </w:r>
      <w:r>
        <w:rPr>
          <w:rFonts w:cs="Arial"/>
        </w:rPr>
        <w:t>í Díla.</w:t>
      </w:r>
    </w:p>
    <w:p w:rsidR="00665D56" w:rsidRDefault="002D2C37" w:rsidP="00665D56">
      <w:pPr>
        <w:pStyle w:val="Odstavec2"/>
      </w:pPr>
      <w:r>
        <w:t>Součástí vyklizení S</w:t>
      </w:r>
      <w:r w:rsidR="00426341">
        <w:t xml:space="preserve">taveniště Zhotovitelem k termínu předání </w:t>
      </w:r>
      <w:proofErr w:type="gramStart"/>
      <w:r w:rsidR="00426341">
        <w:t xml:space="preserve">Díla </w:t>
      </w:r>
      <w:r w:rsidR="00477C0C">
        <w:t xml:space="preserve"> dle</w:t>
      </w:r>
      <w:proofErr w:type="gramEnd"/>
      <w:r w:rsidR="00477C0C">
        <w:t xml:space="preserve"> </w:t>
      </w:r>
      <w:r w:rsidR="00426341">
        <w:t>této Smlouvy, je také povinnost Zhotovitele převzít a odvézt</w:t>
      </w:r>
      <w:r>
        <w:t>,</w:t>
      </w:r>
      <w:r w:rsidR="00426341">
        <w:t xml:space="preserve"> veškeré obaly a odpady dle zákona č. 477/2001 Sb., o obalech a o změně některých zákonů</w:t>
      </w:r>
      <w:r>
        <w:t>,</w:t>
      </w:r>
      <w:r w:rsidR="00426341">
        <w:t xml:space="preserve"> v platném znění. Prohlášení Zhotovitele o likvidaci odpadů a obalů bude přílohou pr</w:t>
      </w:r>
      <w:r>
        <w:t>o přejímací řízení.</w:t>
      </w:r>
    </w:p>
    <w:p w:rsidR="00665D56" w:rsidRPr="00665D56" w:rsidRDefault="00665D56" w:rsidP="00665D56">
      <w:pPr>
        <w:pStyle w:val="Odstavec2"/>
      </w:pPr>
      <w:r w:rsidRPr="00665D56">
        <w:rPr>
          <w:rFonts w:cs="Arial"/>
        </w:rPr>
        <w:t>Zhotovitel odpovídá za řádnou ochranu veškeré zeleně v místě Staveniště a na sousedních plochách. Poškozenou nebo zničenou zeleň je povinen Zhotovitel nahradit. Zhotovitel se zavazuje dbát na to, aby sousedící objekty a pozemky byly v co nejmenší míře obtěžovány realizací Díla. Po ukončení prací na Díle se je Zhotovitel zavazuje uvést do původního stavu.</w:t>
      </w:r>
    </w:p>
    <w:p w:rsidR="00665D56" w:rsidRPr="00665D56" w:rsidRDefault="00665D56" w:rsidP="00665D56">
      <w:pPr>
        <w:pStyle w:val="Odstavec2"/>
      </w:pPr>
      <w:r w:rsidRPr="00665D56">
        <w:rPr>
          <w:rFonts w:cs="Arial"/>
        </w:rPr>
        <w:t>Zhotovitel je povinen udržovat pořádek na pracovišti. V případě, že Zhotovitel nezajistí likvidaci odpadu a zbytků materiálu, odstraní je Objednatel sám na náklady Zhotovitele. Zhotovitel je povinen uhradit Objednateli veškeré náklady dle předchozí věty, které mu budou Objednatelem vyúčtovány.</w:t>
      </w:r>
    </w:p>
    <w:p w:rsidR="00426341" w:rsidRDefault="00426341" w:rsidP="00426341">
      <w:pPr>
        <w:pStyle w:val="Odstavec2"/>
      </w:pPr>
      <w:r>
        <w:t xml:space="preserve">Zhotovitel je povinen </w:t>
      </w:r>
      <w:proofErr w:type="gramStart"/>
      <w:r>
        <w:t xml:space="preserve">vést </w:t>
      </w:r>
      <w:r w:rsidR="00477C0C">
        <w:t xml:space="preserve"> </w:t>
      </w:r>
      <w:r w:rsidR="002D2C37">
        <w:t>S</w:t>
      </w:r>
      <w:r>
        <w:t>tavební</w:t>
      </w:r>
      <w:proofErr w:type="gramEnd"/>
      <w:r>
        <w:t xml:space="preserve"> (montážní</w:t>
      </w:r>
      <w:r w:rsidR="002D2C37">
        <w:t>/pracovní</w:t>
      </w:r>
      <w:r>
        <w:t>) deník.</w:t>
      </w:r>
    </w:p>
    <w:p w:rsidR="00800F22" w:rsidRDefault="00800F22" w:rsidP="00800F22">
      <w:pPr>
        <w:pStyle w:val="Odstavec2"/>
      </w:pPr>
      <w:r w:rsidRPr="00800F22">
        <w:t>Zh</w:t>
      </w:r>
      <w:r w:rsidR="002D2C37">
        <w:t>otovitel vede ode dne převzetí Staveniště S</w:t>
      </w:r>
      <w:r w:rsidRPr="00800F22">
        <w:t>tavební deník v rozsahu a za podmínek vyplývajících z</w:t>
      </w:r>
      <w:r w:rsidR="00665D56">
        <w:t xml:space="preserve"> platných </w:t>
      </w:r>
      <w:r w:rsidRPr="00800F22">
        <w:t>právních předpisů</w:t>
      </w:r>
      <w:r w:rsidR="00665D56">
        <w:t xml:space="preserve"> a dle požadavků Objednatele</w:t>
      </w:r>
      <w:r w:rsidRPr="00800F22">
        <w:t>. Do deníku se zapisují všechny skutečnost</w:t>
      </w:r>
      <w:r w:rsidR="00665D56">
        <w:t>i rozhodné pro plnění Smlouvy, d</w:t>
      </w:r>
      <w:r w:rsidRPr="00800F22">
        <w:t>ílčí smlouvy a pro postup a kvalitu provádění Díla (zejména se jedná o údaje o časovém postupu prací a jejich jakosti, splnění sjednaných termínů,</w:t>
      </w:r>
      <w:r w:rsidR="00665D56">
        <w:t xml:space="preserve"> počasí, V</w:t>
      </w:r>
      <w:r w:rsidRPr="00800F22">
        <w:t>ícepracích apod.). Zhotovitel předá průpis deníku Objednateli průběžně během provádění Díla, originál předá Objednateli k archivaci nejpozději při protokolárním předá</w:t>
      </w:r>
      <w:r w:rsidR="00665D56">
        <w:t>ní a převzetí dokončeného Díla.</w:t>
      </w:r>
    </w:p>
    <w:p w:rsidR="00665D56" w:rsidRDefault="00665D56" w:rsidP="00000496">
      <w:pPr>
        <w:pStyle w:val="Odstavec2"/>
      </w:pPr>
      <w:r>
        <w:t>Zhotovitel bere na vědomí, že</w:t>
      </w:r>
      <w:r w:rsidRPr="00471AA7">
        <w:t xml:space="preserve"> Dílo bude prováděno za provozu skladu pohonných hmot</w:t>
      </w:r>
      <w:r>
        <w:t xml:space="preserve"> </w:t>
      </w:r>
      <w:r w:rsidRPr="00471AA7">
        <w:t>a že sklad pohonných hmot, v němž je provozován daňový sklad, podléhá právním předpisům o prevenci závažných havárií, přičemž Zhotovitel nemá nárok na náhradu nákladů vzniklých opatřeními směřujícími k dodržování předpisů s</w:t>
      </w:r>
      <w:r>
        <w:t>pojených s uvedenou skutečností.</w:t>
      </w:r>
    </w:p>
    <w:p w:rsidR="000B64D1" w:rsidRPr="00F203AB" w:rsidRDefault="00D4750D" w:rsidP="000B64D1">
      <w:pPr>
        <w:pStyle w:val="lnek"/>
      </w:pPr>
      <w:r>
        <w:lastRenderedPageBreak/>
        <w:t>MÍSTO A DOBA</w:t>
      </w:r>
      <w:r w:rsidR="000B64D1">
        <w:t xml:space="preserve"> PLNĚNÍ</w:t>
      </w:r>
    </w:p>
    <w:p w:rsidR="00E765D8" w:rsidRDefault="0025737C" w:rsidP="004C3BD8">
      <w:pPr>
        <w:pStyle w:val="Odstavec2"/>
      </w:pPr>
      <w:r>
        <w:t>P</w:t>
      </w:r>
      <w:r w:rsidR="00E765D8">
        <w:t>ráce na Díle budou Zhotovitelem prováděny</w:t>
      </w:r>
      <w:r w:rsidR="00E765D8" w:rsidRPr="00414289">
        <w:t xml:space="preserve"> dle Objednatelem schváleného </w:t>
      </w:r>
      <w:r w:rsidR="00E765D8">
        <w:t xml:space="preserve">podrobného </w:t>
      </w:r>
      <w:r w:rsidR="00E765D8" w:rsidRPr="00414289">
        <w:t xml:space="preserve">harmonogramu </w:t>
      </w:r>
      <w:r w:rsidR="00E765D8">
        <w:t>prací</w:t>
      </w:r>
      <w:r w:rsidR="003A3C98">
        <w:t xml:space="preserve"> </w:t>
      </w:r>
      <w:r w:rsidR="00E765D8" w:rsidRPr="00414289">
        <w:t>(dále též jen „harmonogram plnění“), jež svým charakterem bude odpovídat způsobu provádění Díla</w:t>
      </w:r>
      <w:r w:rsidR="005C4E70">
        <w:t>.</w:t>
      </w:r>
      <w:r w:rsidR="00E765D8">
        <w:t xml:space="preserve"> </w:t>
      </w:r>
    </w:p>
    <w:p w:rsidR="00E765D8" w:rsidRDefault="00677E1F" w:rsidP="00E765D8">
      <w:pPr>
        <w:pStyle w:val="Odstavec2"/>
      </w:pPr>
      <w:r>
        <w:t>Zhotovitel se zavazuje provést Dílo v dohodnutých termínech realizace</w:t>
      </w:r>
      <w:r w:rsidR="002E0D7E">
        <w:t xml:space="preserve"> uvedených v Objednatelem schváleném harmonogramu plnění</w:t>
      </w:r>
      <w:r w:rsidR="00062889">
        <w:t xml:space="preserve">, </w:t>
      </w:r>
      <w:r w:rsidR="00C9584D">
        <w:t xml:space="preserve">nejdéle však </w:t>
      </w:r>
      <w:r w:rsidR="00062889">
        <w:t>od</w:t>
      </w:r>
      <w:r w:rsidR="005F4021">
        <w:t xml:space="preserve"> 1. 3. </w:t>
      </w:r>
      <w:proofErr w:type="gramStart"/>
      <w:r w:rsidR="005F4021">
        <w:t xml:space="preserve">2016 </w:t>
      </w:r>
      <w:r w:rsidR="000515A5">
        <w:t xml:space="preserve"> do</w:t>
      </w:r>
      <w:proofErr w:type="gramEnd"/>
      <w:r w:rsidR="005F4021">
        <w:t xml:space="preserve"> 30. 5. 2016</w:t>
      </w:r>
      <w:r w:rsidR="00696DBB">
        <w:t xml:space="preserve">. </w:t>
      </w:r>
      <w:r>
        <w:t xml:space="preserve"> V případě, že dojde z jakéhokoli důvodu ke zpoždění dohodnutých termínů, provede Zhotovitel na vlastní náklady a odpovědnost okamžitá opatření k tomu, aby odstranil nebo a</w:t>
      </w:r>
      <w:r w:rsidR="00E765D8">
        <w:t>lespoň zmírnil účinky zpoždění.</w:t>
      </w:r>
    </w:p>
    <w:p w:rsidR="00E765D8" w:rsidRDefault="002A6D41" w:rsidP="00610650">
      <w:pPr>
        <w:pStyle w:val="Odstavec2"/>
      </w:pPr>
      <w:r>
        <w:t>Místem plnění Díla j</w:t>
      </w:r>
      <w:r w:rsidR="00251A8E">
        <w:t xml:space="preserve">sou </w:t>
      </w:r>
      <w:proofErr w:type="spellStart"/>
      <w:r w:rsidR="00251A8E">
        <w:t>produktovodní</w:t>
      </w:r>
      <w:proofErr w:type="spellEnd"/>
      <w:r w:rsidR="00251A8E">
        <w:t xml:space="preserve"> trasy uvedené v odstavci </w:t>
      </w:r>
      <w:proofErr w:type="gramStart"/>
      <w:r w:rsidR="00251A8E">
        <w:t>2.1.,</w:t>
      </w:r>
      <w:r w:rsidR="005C4E70" w:rsidRPr="005C4E70">
        <w:t xml:space="preserve"> </w:t>
      </w:r>
      <w:r>
        <w:t>nacházející</w:t>
      </w:r>
      <w:proofErr w:type="gramEnd"/>
      <w:r>
        <w:t xml:space="preserve"> se na území České republiky</w:t>
      </w:r>
      <w:r w:rsidR="005C4E70">
        <w:t xml:space="preserve">. </w:t>
      </w:r>
      <w:r>
        <w:t xml:space="preserve"> </w:t>
      </w:r>
    </w:p>
    <w:p w:rsidR="00E765D8" w:rsidRDefault="002A6D41" w:rsidP="00E765D8">
      <w:pPr>
        <w:pStyle w:val="Odstavec2"/>
      </w:pPr>
      <w:r w:rsidRPr="00C42C8E">
        <w:t>Místo plnění Díla se</w:t>
      </w:r>
      <w:r w:rsidR="00E765D8">
        <w:t xml:space="preserve"> </w:t>
      </w:r>
      <w:r w:rsidR="005C4E70">
        <w:t xml:space="preserve">nachází </w:t>
      </w:r>
      <w:proofErr w:type="gramStart"/>
      <w:r w:rsidR="005C4E70">
        <w:t xml:space="preserve">rovněž </w:t>
      </w:r>
      <w:r w:rsidRPr="00C42C8E">
        <w:t xml:space="preserve"> v </w:t>
      </w:r>
      <w:r w:rsidRPr="00B3361D">
        <w:t>areálu</w:t>
      </w:r>
      <w:proofErr w:type="gramEnd"/>
      <w:r w:rsidRPr="00B3361D">
        <w:t xml:space="preserve"> provozu Objednatele a případné náklady Zhotovitele vzniklé z důvodu této skutečnosti, např. z důvodu opatření k dodržování předpisů Objednatele platných v místě plnění a veškerém dotčeném okolí místa plnění, kde je Dílo Zhotovitelem prováděno, jsou zahrnuty v Ceně díla</w:t>
      </w:r>
      <w:r w:rsidRPr="003C6504">
        <w:t>.</w:t>
      </w:r>
    </w:p>
    <w:p w:rsidR="008463B3" w:rsidRPr="00B80A61" w:rsidRDefault="00251141" w:rsidP="00B80A61">
      <w:pPr>
        <w:pStyle w:val="lnek"/>
      </w:pPr>
      <w:r w:rsidRPr="00B80A61">
        <w:t xml:space="preserve">CENA </w:t>
      </w:r>
      <w:r w:rsidR="00B80A61">
        <w:t>DÍLA</w:t>
      </w:r>
      <w:r w:rsidR="00920CE6" w:rsidRPr="00B80A61">
        <w:t xml:space="preserve"> </w:t>
      </w:r>
    </w:p>
    <w:p w:rsidR="005C4E70" w:rsidRDefault="005C4E70" w:rsidP="005C4E70">
      <w:pPr>
        <w:pStyle w:val="Odstavec2"/>
      </w:pPr>
      <w:bookmarkStart w:id="0" w:name="_Ref321240324"/>
      <w:r w:rsidRPr="005C5D01">
        <w:t>Celková Cena díla v plném rozsahu dle této Smlouvy je stanovena jako smluvní cena bez DPH:</w:t>
      </w:r>
      <w:bookmarkEnd w:id="0"/>
    </w:p>
    <w:p w:rsidR="005C4E70" w:rsidRPr="00F26914" w:rsidRDefault="00571D12" w:rsidP="005C4E70">
      <w:pPr>
        <w:pStyle w:val="Odstavec2"/>
        <w:numPr>
          <w:ilvl w:val="0"/>
          <w:numId w:val="0"/>
        </w:numPr>
        <w:ind w:left="567"/>
        <w:jc w:val="center"/>
      </w:pPr>
      <w:r>
        <w:rPr>
          <w:b/>
        </w:rPr>
        <w:t>………………</w:t>
      </w:r>
      <w:r w:rsidR="005C4E70" w:rsidRPr="00F36826">
        <w:rPr>
          <w:b/>
        </w:rPr>
        <w:t xml:space="preserve">Kč </w:t>
      </w:r>
      <w:r w:rsidR="005C4E70" w:rsidRPr="00F26914">
        <w:t>(slovy:</w:t>
      </w:r>
      <w:r w:rsidR="00435F0D">
        <w:t xml:space="preserve"> </w:t>
      </w:r>
      <w:r>
        <w:t>…………………</w:t>
      </w:r>
      <w:proofErr w:type="gramStart"/>
      <w:r>
        <w:t>…..</w:t>
      </w:r>
      <w:proofErr w:type="spellStart"/>
      <w:r w:rsidR="00435F0D">
        <w:t>ko</w:t>
      </w:r>
      <w:r w:rsidR="005C4E70" w:rsidRPr="00F26914">
        <w:t>runčeských</w:t>
      </w:r>
      <w:proofErr w:type="spellEnd"/>
      <w:proofErr w:type="gramEnd"/>
      <w:r w:rsidR="005C4E70" w:rsidRPr="00F26914">
        <w:t>)</w:t>
      </w:r>
    </w:p>
    <w:p w:rsidR="005C4E70" w:rsidRPr="005C5D01" w:rsidRDefault="005C4E70" w:rsidP="005C4E70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4E70" w:rsidRDefault="005C4E70" w:rsidP="005C4E70">
      <w:pPr>
        <w:pStyle w:val="Odstavec2"/>
      </w:pPr>
      <w:r w:rsidRPr="005C5D01">
        <w:t>K Ceně díla bude při fakturaci připočtena DPH v zákonné výši.</w:t>
      </w:r>
    </w:p>
    <w:p w:rsidR="005C4E70" w:rsidRPr="006042EA" w:rsidRDefault="005C4E70" w:rsidP="005C4E70">
      <w:pPr>
        <w:pStyle w:val="Odstavec2"/>
      </w:pPr>
      <w:r w:rsidRPr="00C74D5D">
        <w:t>Nabídka, na je</w:t>
      </w:r>
      <w:r w:rsidRPr="006042EA">
        <w:t xml:space="preserve">jímž základě </w:t>
      </w:r>
      <w:r>
        <w:t>je sjednána</w:t>
      </w:r>
      <w:r w:rsidRPr="006042EA">
        <w:t xml:space="preserve"> C</w:t>
      </w:r>
      <w:r w:rsidRPr="00C74D5D">
        <w:t>ena díla, má povahu úplného a závazného rozpočtu ve smyslu ust</w:t>
      </w:r>
      <w:r>
        <w:t>anovení § 2621 zákona č. 89/2012</w:t>
      </w:r>
      <w:r w:rsidRPr="00C74D5D">
        <w:t xml:space="preserve"> Sb., obč</w:t>
      </w:r>
      <w:r>
        <w:t>anský zákoník, v platném znění.</w:t>
      </w:r>
    </w:p>
    <w:p w:rsidR="00BB7D9C" w:rsidRDefault="00BB7D9C" w:rsidP="00BB7D9C">
      <w:pPr>
        <w:pStyle w:val="Odstavec2"/>
      </w:pPr>
      <w:r>
        <w:t xml:space="preserve">Smluvní strany se dohodly a konstatují, že </w:t>
      </w:r>
      <w:r w:rsidR="00535DFB" w:rsidRPr="00535DFB">
        <w:t>Cena Díla nezahrnuje likvidaci kontaminované zeminy v případě, že bude tato kontaminace zjištěna v místě prací</w:t>
      </w:r>
      <w:r w:rsidR="00E364B6">
        <w:t xml:space="preserve"> a není způsobena činností Zhotovitele při provádění Díla a /nebo v souvislosti s ním</w:t>
      </w:r>
      <w:r w:rsidR="00535DFB">
        <w:t>.</w:t>
      </w:r>
    </w:p>
    <w:p w:rsidR="00BB7D9C" w:rsidRPr="00BB7D9C" w:rsidRDefault="00BB7D9C" w:rsidP="00BB7D9C">
      <w:pPr>
        <w:pStyle w:val="Odstavec2"/>
      </w:pPr>
      <w:r w:rsidRPr="00BB7D9C">
        <w:rPr>
          <w:rFonts w:cs="Arial"/>
        </w:rPr>
        <w:t>V </w:t>
      </w:r>
      <w:r>
        <w:rPr>
          <w:rFonts w:cs="Arial"/>
        </w:rPr>
        <w:t xml:space="preserve"> cenách uvedených v příloze č. </w:t>
      </w:r>
      <w:r w:rsidR="001847AF">
        <w:rPr>
          <w:rFonts w:cs="Arial"/>
        </w:rPr>
        <w:t>2</w:t>
      </w:r>
      <w:r w:rsidRPr="00BB7D9C">
        <w:rPr>
          <w:rFonts w:cs="Arial"/>
        </w:rPr>
        <w:t xml:space="preserve"> </w:t>
      </w:r>
      <w:proofErr w:type="gramStart"/>
      <w:r w:rsidRPr="00BB7D9C">
        <w:rPr>
          <w:rFonts w:cs="Arial"/>
        </w:rPr>
        <w:t>této</w:t>
      </w:r>
      <w:proofErr w:type="gramEnd"/>
      <w:r w:rsidRPr="00BB7D9C">
        <w:rPr>
          <w:rFonts w:cs="Arial"/>
        </w:rPr>
        <w:t xml:space="preserve"> Smlouvy jsou zahrnuty zejména níže uvedené náklady:</w:t>
      </w:r>
    </w:p>
    <w:p w:rsidR="00BB7D9C" w:rsidRPr="004B222B" w:rsidRDefault="00BB7D9C" w:rsidP="00000496">
      <w:pPr>
        <w:pStyle w:val="Odrky-psmena"/>
        <w:numPr>
          <w:ilvl w:val="0"/>
          <w:numId w:val="10"/>
        </w:numPr>
        <w:spacing w:before="60"/>
        <w:ind w:left="714" w:hanging="357"/>
      </w:pPr>
      <w:r w:rsidRPr="004B222B">
        <w:t>náklady spojené s přípravou a realizací předmětu Díla v dohodnutém termínu a místě plnění</w:t>
      </w:r>
    </w:p>
    <w:p w:rsidR="00BB7D9C" w:rsidRPr="004B222B" w:rsidRDefault="00BB7D9C" w:rsidP="00000496">
      <w:pPr>
        <w:pStyle w:val="Odrky-psmena"/>
        <w:numPr>
          <w:ilvl w:val="0"/>
          <w:numId w:val="10"/>
        </w:numPr>
        <w:spacing w:before="60"/>
        <w:ind w:left="714" w:hanging="357"/>
      </w:pPr>
      <w:r w:rsidRPr="004B222B">
        <w:t>náklady na veškerou s</w:t>
      </w:r>
      <w:r>
        <w:t>vislou a vodorovnou dopravu na S</w:t>
      </w:r>
      <w:r w:rsidRPr="004B222B">
        <w:t>taveništi,</w:t>
      </w:r>
    </w:p>
    <w:p w:rsidR="00BB7D9C" w:rsidRPr="004B222B" w:rsidRDefault="00BB7D9C" w:rsidP="00BB7D9C">
      <w:pPr>
        <w:pStyle w:val="Odrky-psmena"/>
        <w:spacing w:before="60"/>
        <w:ind w:left="714" w:hanging="357"/>
      </w:pPr>
      <w:r w:rsidRPr="004B222B">
        <w:t>náklady na postavení, udržování a odstranění lešení, pokud je ho potřeba,</w:t>
      </w:r>
    </w:p>
    <w:p w:rsidR="00BB7D9C" w:rsidRPr="004B222B" w:rsidRDefault="00BB7D9C" w:rsidP="00BB7D9C">
      <w:pPr>
        <w:pStyle w:val="Odrky-psmena"/>
        <w:spacing w:before="60"/>
        <w:ind w:left="714" w:hanging="357"/>
      </w:pPr>
      <w:r w:rsidRPr="004B222B">
        <w:t>náklady na zakrytí (nebo jiné zajištění) konstrukcí před znečištěním a poškozením a odstranění zakrytí,</w:t>
      </w:r>
    </w:p>
    <w:p w:rsidR="00BB7D9C" w:rsidRPr="004B222B" w:rsidRDefault="00BB7D9C" w:rsidP="00BB7D9C">
      <w:pPr>
        <w:pStyle w:val="Odrky-psmena"/>
        <w:spacing w:before="60"/>
        <w:ind w:left="714" w:hanging="357"/>
      </w:pPr>
      <w:r w:rsidRPr="004B222B">
        <w:t xml:space="preserve">náklady na </w:t>
      </w:r>
      <w:r>
        <w:t>vyklizení pracoviště</w:t>
      </w:r>
      <w:r w:rsidRPr="004B222B">
        <w:t xml:space="preserve">, odvoz zbytků </w:t>
      </w:r>
      <w:proofErr w:type="gramStart"/>
      <w:r w:rsidRPr="004B222B">
        <w:t>materiálu(ů), likvidace</w:t>
      </w:r>
      <w:proofErr w:type="gramEnd"/>
      <w:r w:rsidRPr="004B222B">
        <w:t xml:space="preserve"> odpadních vod a kalů včetně souvisejících nákladů,</w:t>
      </w:r>
    </w:p>
    <w:p w:rsidR="00BB7D9C" w:rsidRPr="004B222B" w:rsidRDefault="00BB7D9C" w:rsidP="00BB7D9C">
      <w:pPr>
        <w:pStyle w:val="Odrky-psmena"/>
        <w:spacing w:before="60"/>
        <w:ind w:left="714" w:hanging="357"/>
      </w:pPr>
      <w:r w:rsidRPr="004B222B">
        <w:t>náklady na opatření k zajištění bezpečnosti práce, ochranná zábradlí otvorů, volných okrajů a podobně,</w:t>
      </w:r>
    </w:p>
    <w:p w:rsidR="00BB7D9C" w:rsidRPr="004B222B" w:rsidRDefault="00BB7D9C" w:rsidP="00BB7D9C">
      <w:pPr>
        <w:pStyle w:val="Odrky-psmena"/>
        <w:spacing w:before="60"/>
        <w:ind w:left="714" w:hanging="357"/>
      </w:pPr>
      <w:r w:rsidRPr="004B222B">
        <w:t>náklady na opatření na ochranu konstrukcí před poškozením a před negativními vlivy počasí, např. deště, teploty a podobně</w:t>
      </w:r>
      <w:r>
        <w:t>,</w:t>
      </w:r>
    </w:p>
    <w:p w:rsidR="00BB7D9C" w:rsidRDefault="00BB7D9C" w:rsidP="00BB7D9C">
      <w:pPr>
        <w:pStyle w:val="Odrky-psmena"/>
        <w:spacing w:before="60"/>
        <w:ind w:left="714" w:hanging="357"/>
      </w:pPr>
      <w:r w:rsidRPr="004B222B">
        <w:t>náklady na platby za požadované záruky a pojištění,</w:t>
      </w:r>
    </w:p>
    <w:p w:rsidR="00BB7D9C" w:rsidRPr="004B222B" w:rsidRDefault="00BB7D9C" w:rsidP="00BB7D9C">
      <w:pPr>
        <w:pStyle w:val="Odrky-psmena"/>
        <w:spacing w:before="60"/>
        <w:ind w:left="714" w:hanging="357"/>
      </w:pPr>
      <w:r>
        <w:t>náklady na opatření spojená s platebními podmínkami,</w:t>
      </w:r>
    </w:p>
    <w:p w:rsidR="00BB7D9C" w:rsidRDefault="00BB7D9C" w:rsidP="00BB7D9C">
      <w:pPr>
        <w:pStyle w:val="Odrky-psmena"/>
        <w:spacing w:before="60"/>
        <w:ind w:left="714" w:hanging="357"/>
      </w:pPr>
      <w:r w:rsidRPr="004B222B">
        <w:t xml:space="preserve">náklady na </w:t>
      </w:r>
      <w:r>
        <w:t>provádění prohlídek místa plnění,</w:t>
      </w:r>
    </w:p>
    <w:p w:rsidR="00BB7D9C" w:rsidRPr="004B222B" w:rsidRDefault="00BB7D9C" w:rsidP="00BB7D9C">
      <w:pPr>
        <w:pStyle w:val="Odrky-psmena"/>
        <w:spacing w:before="60"/>
        <w:ind w:left="714" w:hanging="357"/>
      </w:pPr>
      <w:r w:rsidRPr="004B222B">
        <w:t xml:space="preserve">náklady spojené s vyhotovením veškeré dokumentace nutné pro provedení Díla, jako i technologické předpisy a postupy, výkresy, výpočty, výrobní a dílenská dokumentace a jiné doklady nutné k provedení Díla, </w:t>
      </w:r>
    </w:p>
    <w:p w:rsidR="00BB7D9C" w:rsidRDefault="00BB7D9C" w:rsidP="00BB7D9C">
      <w:pPr>
        <w:pStyle w:val="Odrky-psmena"/>
        <w:spacing w:before="60"/>
        <w:ind w:left="714" w:hanging="357"/>
      </w:pPr>
      <w:r w:rsidRPr="004B222B">
        <w:t>náklady na dopravu, složení a ochranu m</w:t>
      </w:r>
      <w:r>
        <w:t>ateriálu včetně skladování na S</w:t>
      </w:r>
      <w:r w:rsidRPr="004B222B">
        <w:t>taveništi,</w:t>
      </w:r>
    </w:p>
    <w:p w:rsidR="00BB7D9C" w:rsidRPr="004B222B" w:rsidRDefault="00BB7D9C" w:rsidP="00BB7D9C">
      <w:pPr>
        <w:pStyle w:val="Odrky-psmena"/>
        <w:spacing w:before="60"/>
        <w:ind w:left="714" w:hanging="357"/>
      </w:pPr>
      <w:r>
        <w:t>náklady spojené s dalšími poplatky, cly, licenčními odměnami,</w:t>
      </w:r>
    </w:p>
    <w:p w:rsidR="00BB7D9C" w:rsidRDefault="00BB7D9C" w:rsidP="00000496">
      <w:pPr>
        <w:pStyle w:val="Odrky-psmena"/>
        <w:spacing w:before="60"/>
        <w:ind w:left="714" w:hanging="357"/>
      </w:pPr>
      <w:r w:rsidRPr="004B222B">
        <w:t xml:space="preserve">veškeré další </w:t>
      </w:r>
      <w:r>
        <w:t xml:space="preserve">náklady nutné k provedení Díla </w:t>
      </w:r>
      <w:r w:rsidRPr="004B222B">
        <w:t>v rozsahu potřebném k řádnému provedení kompletního Díla.</w:t>
      </w:r>
    </w:p>
    <w:p w:rsidR="00535DFB" w:rsidRDefault="00535DFB" w:rsidP="00535DFB">
      <w:pPr>
        <w:pStyle w:val="Odstavec2"/>
      </w:pPr>
      <w:r>
        <w:t>V ceně za řádné, včasné a úplné provedení Díla jsou zahrnuty veškeré náklady spojené s přípravou a realizací Díla v dohodnutém termínu a místě.</w:t>
      </w:r>
    </w:p>
    <w:p w:rsidR="00535DFB" w:rsidRDefault="00535DFB" w:rsidP="00535DFB">
      <w:pPr>
        <w:pStyle w:val="Odstavec2"/>
      </w:pPr>
      <w:r>
        <w:lastRenderedPageBreak/>
        <w:t>V jednotkových</w:t>
      </w:r>
      <w:r w:rsidR="00BB7D9C">
        <w:t xml:space="preserve"> cenách uvedených v příloze č. </w:t>
      </w:r>
      <w:r w:rsidR="001847AF">
        <w:t>2</w:t>
      </w:r>
      <w:r>
        <w:t xml:space="preserve"> </w:t>
      </w:r>
      <w:proofErr w:type="gramStart"/>
      <w:r>
        <w:t>této</w:t>
      </w:r>
      <w:proofErr w:type="gramEnd"/>
      <w:r>
        <w:t xml:space="preserve"> Smlouvy jsou zahrnuty </w:t>
      </w:r>
      <w:r w:rsidR="00BB7D9C">
        <w:t>i položky výslovně neuvedené v Z</w:t>
      </w:r>
      <w:r>
        <w:t xml:space="preserve">ávazných podkladech, které bylo možno ke dni uzavření Smlouvy předpokládat vzhledem k povaze a způsobu provádění a užívání Díla. </w:t>
      </w:r>
    </w:p>
    <w:p w:rsidR="00535DFB" w:rsidRDefault="00535DFB" w:rsidP="00535DFB">
      <w:pPr>
        <w:pStyle w:val="Odstavec2"/>
      </w:pPr>
      <w:r>
        <w:t xml:space="preserve">Zhotovitel nese v rámci předmětu Díla veškeré náklady a poplatky související </w:t>
      </w:r>
      <w:r w:rsidR="007634D5">
        <w:t xml:space="preserve">s plněním této Smlouvy zejména </w:t>
      </w:r>
      <w:r>
        <w:t>včetně veškerých daní a poplatků dle platných předpisů (vč.</w:t>
      </w:r>
      <w:r w:rsidR="006F335E">
        <w:t xml:space="preserve"> </w:t>
      </w:r>
      <w:r>
        <w:t xml:space="preserve">celních), bankovních výloh a pojištění. Zhotovitel nese též náklady související s odstraněním přejímkových vad a nedodělků a odstraněním vad vzniklých v záruční době a vad z </w:t>
      </w:r>
      <w:proofErr w:type="gramStart"/>
      <w:r>
        <w:t>vzniklých  vad</w:t>
      </w:r>
      <w:proofErr w:type="gramEnd"/>
      <w:r>
        <w:t xml:space="preserve">. </w:t>
      </w:r>
    </w:p>
    <w:p w:rsidR="00F6624B" w:rsidRDefault="00F6624B" w:rsidP="00F6624B">
      <w:pPr>
        <w:pStyle w:val="Odstavec2"/>
      </w:pPr>
      <w:r w:rsidRPr="00C74D5D"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>přiměřenou část o</w:t>
      </w:r>
      <w:r>
        <w:t>dměny ve smyslu ustanovení § 2611 zákona</w:t>
      </w:r>
      <w:r w:rsidRPr="00C74D5D">
        <w:t xml:space="preserve"> č. 89/2012 Sb., občanský zákoník, v platném znění</w:t>
      </w:r>
      <w:r>
        <w:t xml:space="preserve">, nebude-li dohodnuto mezi stranami </w:t>
      </w:r>
      <w:r w:rsidR="00BB7D9C">
        <w:t xml:space="preserve">v jednotlivých případech </w:t>
      </w:r>
      <w:r>
        <w:t>jinak.</w:t>
      </w:r>
    </w:p>
    <w:p w:rsidR="00B80A61" w:rsidRDefault="00B80A61" w:rsidP="00B80A61">
      <w:pPr>
        <w:pStyle w:val="lnek"/>
      </w:pPr>
      <w:r w:rsidRPr="005C5D01">
        <w:t>P</w:t>
      </w:r>
      <w:r>
        <w:t>LATEBNÍ PODMÍNKY</w:t>
      </w:r>
    </w:p>
    <w:p w:rsidR="00B80A61" w:rsidRPr="009156C9" w:rsidRDefault="00B80A61" w:rsidP="00B80A61">
      <w:pPr>
        <w:pStyle w:val="Odstavec2"/>
      </w:pPr>
      <w:r w:rsidRPr="009156C9">
        <w:t>Cena díla bude Objednatelem uhrazena jednorázově po řádném a úplném dokončení celého Díla, na základě faktury – daňového dokladu (dále jen „</w:t>
      </w:r>
      <w:r w:rsidRPr="009156C9">
        <w:rPr>
          <w:b/>
          <w:i/>
        </w:rPr>
        <w:t>faktura</w:t>
      </w:r>
      <w:r w:rsidRPr="009156C9">
        <w:t>“) vystavené po předání a převzetí Díla, o kterém bude sepsán Protokol o předání a převzetí.</w:t>
      </w:r>
    </w:p>
    <w:p w:rsidR="00404F66" w:rsidRDefault="009C588D" w:rsidP="00404F66">
      <w:pPr>
        <w:pStyle w:val="Odstavec2"/>
      </w:pPr>
      <w:r w:rsidRPr="009C588D">
        <w:t>Smluvní strany si sjednávají zádržné. Úhrada faktury bude provedena pouze do výše 9</w:t>
      </w:r>
      <w:r w:rsidR="00425C97">
        <w:t>5</w:t>
      </w:r>
      <w:r w:rsidRPr="009C588D">
        <w:t xml:space="preserve">% fakturované částky s tím, že zbývajících </w:t>
      </w:r>
      <w:r w:rsidR="00425C97">
        <w:t>5</w:t>
      </w:r>
      <w:r w:rsidRPr="009C588D">
        <w:t xml:space="preserve"> % je zádržné. Výše zádržného bude vyčíslena v měně Ceny díla, tj. v korunách českých, není-li sjednáno jinak, vždy na každé faktuře, ke které se zádržné vztahuje.</w:t>
      </w:r>
      <w:r w:rsidR="0079677B">
        <w:t xml:space="preserve"> </w:t>
      </w:r>
      <w:r w:rsidR="00857F3E" w:rsidRPr="00857F3E">
        <w:t xml:space="preserve">Zádržné není prodlením </w:t>
      </w:r>
      <w:r w:rsidR="006F335E">
        <w:t>Objednatele s úhradou ceny Díla a bude Zhotoviteli uhrazeno v souladu s postupem uvedeným v příslušných ustanoveních VOP</w:t>
      </w:r>
      <w:r w:rsidR="00404F66">
        <w:t>, přičemž však Smluvní strany sjednávají, že čl. 6.7.2.2 VOP se neužije.</w:t>
      </w:r>
    </w:p>
    <w:p w:rsidR="00857F3E" w:rsidRPr="00857F3E" w:rsidRDefault="00857F3E" w:rsidP="00404F66">
      <w:pPr>
        <w:pStyle w:val="Odstavec3"/>
      </w:pPr>
      <w:r w:rsidRPr="00857F3E">
        <w:t>Objednatel má právo použít zádržné k úhradě všech nákladů a škod, které mu vzniknou porušením povinností Zhotovitel</w:t>
      </w:r>
      <w:r w:rsidR="00404F66">
        <w:t>e plynoucích z této Smlouvy, d</w:t>
      </w:r>
      <w:r w:rsidRPr="00857F3E">
        <w:t xml:space="preserve">ílčí smlouvy, nebo z platných předpisů. Zádržné bude </w:t>
      </w:r>
      <w:r w:rsidR="00404F66">
        <w:t xml:space="preserve">v celé výši </w:t>
      </w:r>
      <w:r w:rsidRPr="00857F3E">
        <w:t>Zhotoviteli uhrazeno po odstranění vše</w:t>
      </w:r>
      <w:r w:rsidR="00404F66">
        <w:t>ch vad a nedodělků uvedených v P</w:t>
      </w:r>
      <w:r w:rsidRPr="00857F3E">
        <w:t>rotokolu</w:t>
      </w:r>
      <w:r w:rsidR="00404F66">
        <w:t xml:space="preserve"> o předání a převzetí (</w:t>
      </w:r>
      <w:r w:rsidRPr="00857F3E">
        <w:t>Termíny pro odstranění vad a nedod</w:t>
      </w:r>
      <w:r w:rsidR="00404F66">
        <w:t>ělků budou konkrétně uvedeny v P</w:t>
      </w:r>
      <w:r w:rsidRPr="00857F3E">
        <w:t xml:space="preserve">rotokolu </w:t>
      </w:r>
      <w:r w:rsidR="00404F66">
        <w:t xml:space="preserve">o předání a převzetí </w:t>
      </w:r>
      <w:r w:rsidRPr="00857F3E">
        <w:t>a nebudou delší než 7 kalendářních dnů, pokud se Smluvní strany nedohodnou jinak</w:t>
      </w:r>
      <w:r w:rsidR="00404F66">
        <w:t>)</w:t>
      </w:r>
      <w:r w:rsidRPr="00857F3E">
        <w:t>.</w:t>
      </w:r>
    </w:p>
    <w:p w:rsidR="00E00091" w:rsidRDefault="00E00091" w:rsidP="00000496">
      <w:pPr>
        <w:pStyle w:val="Odstavec2"/>
        <w:numPr>
          <w:ilvl w:val="1"/>
          <w:numId w:val="1"/>
        </w:numPr>
      </w:pPr>
      <w:r>
        <w:t xml:space="preserve">Adresy pro doručení faktur: </w:t>
      </w:r>
    </w:p>
    <w:p w:rsidR="00E00091" w:rsidRDefault="00E00091" w:rsidP="000D3CBD">
      <w:pPr>
        <w:pStyle w:val="Odstavec3"/>
      </w:pPr>
      <w:r>
        <w:t>v listinné podobě: ČEPRO, a.s., FÚ, Odbor účtárny, Hněvice 62, 411 08 Štětí;</w:t>
      </w:r>
    </w:p>
    <w:p w:rsidR="007634D5" w:rsidRDefault="000D3CBD" w:rsidP="007634D5">
      <w:pPr>
        <w:pStyle w:val="Odstavec3"/>
      </w:pPr>
      <w:r>
        <w:t>V případě, že Zhotovitel bude mít zájem vystavit a doručit Objednateli fakturu v elektronické verzi, bude mezi stranami uzavřena samostatná dohoda o elektronické fakturaci, kde Smluvní strany ujednají bližší náležitosti veš</w:t>
      </w:r>
      <w:r w:rsidR="007634D5">
        <w:t>kerých tím dotčených dokumentů.</w:t>
      </w:r>
    </w:p>
    <w:p w:rsidR="000D3CBD" w:rsidRDefault="000D3CBD" w:rsidP="00000496">
      <w:pPr>
        <w:pStyle w:val="Odstavec3"/>
      </w:pPr>
      <w:r>
        <w:t xml:space="preserve">Smluvní strany se dohodly, že oznámení nebo změny adres v tomto ujednání provedou písemným oznámením podepsaným osobami oprávněnými k uzavření nebo změnám této Smlouvy doručeným druhé Smluvní straně na adresu uvedenou v čl. 1 této smlouvy s dostatečným předstihem. </w:t>
      </w:r>
    </w:p>
    <w:p w:rsidR="004A7EC0" w:rsidRDefault="00E00091" w:rsidP="00845CC5">
      <w:pPr>
        <w:pStyle w:val="Odstavec2"/>
      </w:pPr>
      <w:r w:rsidRPr="00E00091">
        <w:t xml:space="preserve">Každá faktura dle této Smlouvy je splatná do </w:t>
      </w:r>
      <w:r w:rsidR="00163638">
        <w:t>3</w:t>
      </w:r>
      <w:r w:rsidR="00BC5234">
        <w:t>0</w:t>
      </w:r>
      <w:r w:rsidRPr="00E00091">
        <w:t xml:space="preserve"> dnů od jejího doručení Objednateli</w:t>
      </w:r>
      <w:r>
        <w:t>.</w:t>
      </w:r>
      <w:r w:rsidR="00845CC5">
        <w:t xml:space="preserve"> </w:t>
      </w:r>
      <w:r w:rsidR="00DC444D">
        <w:t xml:space="preserve">Na </w:t>
      </w:r>
      <w:r w:rsidR="004A7EC0">
        <w:t xml:space="preserve">každé </w:t>
      </w:r>
      <w:r w:rsidR="00DC444D">
        <w:t xml:space="preserve">faktuře bude uvedeno číslo objednávky </w:t>
      </w:r>
      <w:r w:rsidR="004A7EC0">
        <w:t>Objednatele</w:t>
      </w:r>
      <w:r w:rsidR="00DC444D">
        <w:t>.</w:t>
      </w:r>
    </w:p>
    <w:p w:rsidR="004A7EC0" w:rsidRDefault="004A7EC0" w:rsidP="004A7EC0">
      <w:pPr>
        <w:pStyle w:val="Odstavec2"/>
      </w:pPr>
      <w:r>
        <w:t>Objednatel bude hradit platbu za Dílo bezhotovostním převodem na účet Zhotovitele uvedený v čl. 1 této Smlouvy. V případě, že bude mít Zhotovitel zájem změnit číslo účtu během relevantní doby, lze tak učinit pouze na základě dohody Smluvních stran písemným dodatkem ke Smlouvě.</w:t>
      </w:r>
    </w:p>
    <w:p w:rsidR="004A7EC0" w:rsidRDefault="004A7EC0" w:rsidP="004A7EC0">
      <w:pPr>
        <w:pStyle w:val="Odstavec2"/>
      </w:pPr>
      <w:r>
        <w:t>Bližší platební a fakturační podmínky jsou uvedeny v čl. 6 VOP.</w:t>
      </w:r>
    </w:p>
    <w:p w:rsidR="006F335E" w:rsidRDefault="004A7EC0" w:rsidP="00000496">
      <w:pPr>
        <w:pStyle w:val="Odstavec2"/>
      </w:pPr>
      <w:r>
        <w:t>V případě prodlení Objednatele s platbou uhradí Objednatel Zhotoviteli dlužnou částku a dále úrok z prodlení ve výši stanovené platnými právními předpisy.</w:t>
      </w:r>
    </w:p>
    <w:p w:rsidR="0078796B" w:rsidRDefault="0078796B" w:rsidP="0078796B">
      <w:pPr>
        <w:pStyle w:val="Odstavec2"/>
        <w:numPr>
          <w:ilvl w:val="0"/>
          <w:numId w:val="0"/>
        </w:numPr>
        <w:ind w:left="567"/>
      </w:pPr>
    </w:p>
    <w:p w:rsidR="0078796B" w:rsidRDefault="0078796B" w:rsidP="0078796B">
      <w:pPr>
        <w:pStyle w:val="Odstavec2"/>
        <w:numPr>
          <w:ilvl w:val="0"/>
          <w:numId w:val="0"/>
        </w:numPr>
        <w:ind w:left="567"/>
      </w:pPr>
    </w:p>
    <w:p w:rsidR="0078796B" w:rsidRDefault="0078796B" w:rsidP="0078796B">
      <w:pPr>
        <w:pStyle w:val="Odstavec2"/>
        <w:numPr>
          <w:ilvl w:val="0"/>
          <w:numId w:val="0"/>
        </w:numPr>
        <w:ind w:left="567"/>
      </w:pPr>
    </w:p>
    <w:p w:rsidR="007B1761" w:rsidRDefault="007B1761" w:rsidP="00280022">
      <w:pPr>
        <w:pStyle w:val="lnek"/>
      </w:pPr>
      <w:r w:rsidRPr="007B1761">
        <w:lastRenderedPageBreak/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F43D33" w:rsidRPr="00F43D33" w:rsidRDefault="00F43D33" w:rsidP="00F43D33">
      <w:pPr>
        <w:pStyle w:val="Odstavec2"/>
      </w:pPr>
      <w:r w:rsidRPr="00F43D33">
        <w:t>Vlastníkem zhotovovaného Díla je od počátku Objednatel, nebezpečí škody na Díle nese Zhotovitel, a to až do převzetí Díla bez vad a nedodělků Objednatelem postupem sjednaným v této Smlouvě.</w:t>
      </w:r>
    </w:p>
    <w:p w:rsidR="007B1761" w:rsidRPr="00A657FF" w:rsidRDefault="00AE3CC7" w:rsidP="00E322F9">
      <w:pPr>
        <w:pStyle w:val="Odstavec2"/>
      </w:pPr>
      <w:r w:rsidRPr="00AE3CC7">
        <w:t>Předání</w:t>
      </w:r>
      <w:r>
        <w:t xml:space="preserve"> a převzetí Díla se uskuteční </w:t>
      </w:r>
      <w:r w:rsidR="00E322F9" w:rsidRPr="00A657FF">
        <w:t>po řádném dokončení celého Díla</w:t>
      </w:r>
      <w:r w:rsidR="00A657FF" w:rsidRPr="00A657FF">
        <w:t>.</w:t>
      </w:r>
    </w:p>
    <w:p w:rsidR="006F5596" w:rsidRDefault="00BE2E82" w:rsidP="00E322F9">
      <w:pPr>
        <w:pStyle w:val="Odstavec2"/>
      </w:pPr>
      <w:bookmarkStart w:id="1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1"/>
    </w:p>
    <w:p w:rsidR="00262283" w:rsidRDefault="00262283" w:rsidP="00262283">
      <w:pPr>
        <w:pStyle w:val="Odstavec3"/>
      </w:pPr>
      <w:r>
        <w:t xml:space="preserve">prohlášení o shodě ve smyslu § 13 odst. 2 zákona č. 22/1997 Sb., o technických požadavcích na výrobky a o změně a doplnění některých zákonů, v platném znění </w:t>
      </w:r>
    </w:p>
    <w:p w:rsidR="00262283" w:rsidRDefault="00262283" w:rsidP="00262283">
      <w:pPr>
        <w:pStyle w:val="Odstavec3"/>
      </w:pPr>
      <w:r>
        <w:t xml:space="preserve">pracovní deník - originál pro archivaci </w:t>
      </w:r>
      <w:r w:rsidR="00E46916">
        <w:t>Objednatele a jednu kopii</w:t>
      </w:r>
    </w:p>
    <w:p w:rsidR="00262283" w:rsidRDefault="00262283" w:rsidP="00262283">
      <w:pPr>
        <w:pStyle w:val="Odstavec3"/>
      </w:pPr>
      <w:r>
        <w:t>atesty, certifikáty a osvědčení o jakosti (zkouškách) použitých materiálů a zařízení</w:t>
      </w:r>
    </w:p>
    <w:p w:rsidR="00262283" w:rsidRDefault="00262283" w:rsidP="00262283">
      <w:pPr>
        <w:pStyle w:val="Odstavec3"/>
      </w:pPr>
      <w:r>
        <w:t>protokoly z nedestruktivních zkoušek potrubních tras a svárů, individuálních zkoušek, komplexního vyzkoušení,</w:t>
      </w:r>
    </w:p>
    <w:p w:rsidR="00262283" w:rsidRDefault="00262283" w:rsidP="00262283">
      <w:pPr>
        <w:pStyle w:val="Odstavec3"/>
      </w:pPr>
      <w:r>
        <w:t xml:space="preserve">4 </w:t>
      </w:r>
      <w:r w:rsidR="00E46916">
        <w:t>ks dokladové části provedeného D</w:t>
      </w:r>
      <w:r>
        <w:t>íla se zakresle</w:t>
      </w:r>
      <w:r w:rsidR="00E46916">
        <w:t>ním skutečného stavu provedení D</w:t>
      </w:r>
      <w:r>
        <w:t xml:space="preserve">íla + 2 ks v elektronické formě (nosič DVD) </w:t>
      </w:r>
    </w:p>
    <w:p w:rsidR="00262283" w:rsidRDefault="00262283" w:rsidP="00262283">
      <w:pPr>
        <w:pStyle w:val="Odstavec3"/>
      </w:pPr>
      <w:r>
        <w:t>doklady o ekologické likvidaci odpadů včetně přebytečné zeminy,</w:t>
      </w:r>
    </w:p>
    <w:p w:rsidR="00262283" w:rsidRDefault="00262283" w:rsidP="00262283">
      <w:pPr>
        <w:pStyle w:val="Odstavec3"/>
      </w:pPr>
      <w:r>
        <w:t xml:space="preserve">další potřebné dokumenty dle právních a technických předpisů vydaných a platných v České republice požadované úřady k přejímacímu řízení nebo </w:t>
      </w:r>
      <w:r w:rsidR="00E46916">
        <w:t>Objednatelem.</w:t>
      </w:r>
    </w:p>
    <w:p w:rsidR="00CD1BFE" w:rsidRPr="00E879AA" w:rsidRDefault="00CD1BFE" w:rsidP="00E322F9">
      <w:pPr>
        <w:pStyle w:val="Odstavec2"/>
      </w:pPr>
      <w:r w:rsidRPr="00E879AA">
        <w:t>Není-li v jiných ustanoveních Smlouvy uvedeno jinak, Zhotovitel předá Objednateli dokumenty v tomto počtu vyhotovení:</w:t>
      </w:r>
    </w:p>
    <w:p w:rsidR="00CD1BFE" w:rsidRPr="00E879AA" w:rsidRDefault="00685CC8" w:rsidP="00000496">
      <w:pPr>
        <w:pStyle w:val="Odstavec2"/>
        <w:numPr>
          <w:ilvl w:val="0"/>
          <w:numId w:val="5"/>
        </w:numPr>
      </w:pPr>
      <w:r>
        <w:t>3</w:t>
      </w:r>
      <w:r w:rsidR="00CD1BFE" w:rsidRPr="00E879AA">
        <w:t>x v listinné podobě;</w:t>
      </w:r>
      <w:r w:rsidRPr="00685CC8">
        <w:t xml:space="preserve"> </w:t>
      </w:r>
      <w:r w:rsidR="00492D08">
        <w:t xml:space="preserve">dokumenty </w:t>
      </w:r>
      <w:r w:rsidRPr="00685CC8">
        <w:t>budou členěny dle jednotlivých prací a výkonů a budou evidovány v přehledném soupisu v elektronické podobě.</w:t>
      </w:r>
    </w:p>
    <w:p w:rsidR="00CD1BFE" w:rsidRDefault="00496072" w:rsidP="00000496">
      <w:pPr>
        <w:pStyle w:val="Odstavec2"/>
        <w:numPr>
          <w:ilvl w:val="0"/>
          <w:numId w:val="5"/>
        </w:numPr>
      </w:pPr>
      <w:r w:rsidRPr="00E879AA">
        <w:t>1</w:t>
      </w:r>
      <w:r w:rsidR="00CD1BFE" w:rsidRPr="00E879AA">
        <w:t>x v elektronické podob</w:t>
      </w:r>
      <w:r w:rsidR="00C66435">
        <w:t xml:space="preserve">ě ve formátu </w:t>
      </w:r>
      <w:proofErr w:type="spellStart"/>
      <w:r w:rsidR="00C66435">
        <w:t>docx</w:t>
      </w:r>
      <w:proofErr w:type="spellEnd"/>
      <w:r w:rsidR="00C66435">
        <w:t xml:space="preserve"> / </w:t>
      </w:r>
      <w:proofErr w:type="spellStart"/>
      <w:r w:rsidR="00C66435">
        <w:t>xlsx</w:t>
      </w:r>
      <w:proofErr w:type="spellEnd"/>
      <w:r w:rsidR="00C66435">
        <w:t xml:space="preserve"> / </w:t>
      </w:r>
      <w:proofErr w:type="spellStart"/>
      <w:r w:rsidR="00C66435">
        <w:t>pdf</w:t>
      </w:r>
      <w:proofErr w:type="spellEnd"/>
      <w:r w:rsidR="00C66435">
        <w:t>.</w:t>
      </w:r>
      <w:r w:rsidR="00CD1BFE" w:rsidRPr="00E879AA">
        <w:t xml:space="preserve"> </w:t>
      </w:r>
    </w:p>
    <w:p w:rsidR="00CB3B53" w:rsidRDefault="00CB3B53" w:rsidP="00CB3B53">
      <w:pPr>
        <w:pStyle w:val="Odstavec2"/>
      </w:pPr>
      <w:r>
        <w:t xml:space="preserve">Součástí dokladů nutných k přejímacímu řízení je i výsledek rozboru odebraného vzorku </w:t>
      </w:r>
      <w:proofErr w:type="spellStart"/>
      <w:r>
        <w:t>proplachové</w:t>
      </w:r>
      <w:proofErr w:type="spellEnd"/>
      <w:r>
        <w:t xml:space="preserve"> vody z poslední </w:t>
      </w:r>
      <w:proofErr w:type="spellStart"/>
      <w:r>
        <w:t>proplachové</w:t>
      </w:r>
      <w:proofErr w:type="spellEnd"/>
      <w:r>
        <w:t xml:space="preserve"> zátky provedené akreditovanou laboratoří určenou</w:t>
      </w:r>
      <w:r w:rsidR="000979EA">
        <w:t xml:space="preserve"> Objednatelem, přičemž provedený</w:t>
      </w:r>
      <w:r>
        <w:t xml:space="preserve"> rozbor vzorku slouží k prokázání parametrů Díla. Smluvní strany se dohodly, že Zhotovitel</w:t>
      </w:r>
      <w:r w:rsidRPr="00CB3B53">
        <w:t xml:space="preserve"> je povinen </w:t>
      </w:r>
      <w:r>
        <w:t xml:space="preserve">před přejímkou Díla </w:t>
      </w:r>
      <w:r w:rsidRPr="00CB3B53">
        <w:t xml:space="preserve">pro provedení čištění potrubí </w:t>
      </w:r>
      <w:r>
        <w:t xml:space="preserve">produktovodu </w:t>
      </w:r>
      <w:r w:rsidRPr="00CB3B53">
        <w:t xml:space="preserve">spolupracovat při odběru vzorků </w:t>
      </w:r>
      <w:proofErr w:type="spellStart"/>
      <w:r w:rsidRPr="00CB3B53">
        <w:t>proplachové</w:t>
      </w:r>
      <w:proofErr w:type="spellEnd"/>
      <w:r w:rsidRPr="00CB3B53">
        <w:t xml:space="preserve"> vody z poslední zátky</w:t>
      </w:r>
      <w:r>
        <w:t>, kdy o</w:t>
      </w:r>
      <w:r w:rsidRPr="00CB3B53">
        <w:t xml:space="preserve">dběr vzorků provede akreditovaná laboratoř, již určí </w:t>
      </w:r>
      <w:r>
        <w:t>Objednatel, který</w:t>
      </w:r>
      <w:r w:rsidRPr="00CB3B53">
        <w:t xml:space="preserve"> rovněž bude hradit odměnu </w:t>
      </w:r>
      <w:r>
        <w:t xml:space="preserve">této </w:t>
      </w:r>
      <w:r w:rsidRPr="00CB3B53">
        <w:t xml:space="preserve">určené akreditované laboratoři za </w:t>
      </w:r>
      <w:r>
        <w:t xml:space="preserve">jí </w:t>
      </w:r>
      <w:r w:rsidRPr="00CB3B53">
        <w:t xml:space="preserve">provedené služby. V akreditované laboratoři bude rozborem </w:t>
      </w:r>
      <w:r>
        <w:t xml:space="preserve">odebraného </w:t>
      </w:r>
      <w:r w:rsidRPr="00CB3B53">
        <w:t xml:space="preserve">vzorku provedeno ověření, zda čištění </w:t>
      </w:r>
      <w:r>
        <w:t xml:space="preserve">potrubí </w:t>
      </w:r>
      <w:r w:rsidRPr="00CB3B53">
        <w:t xml:space="preserve">bylo </w:t>
      </w:r>
      <w:r>
        <w:t>Zhotovitelem</w:t>
      </w:r>
      <w:r w:rsidRPr="00CB3B53">
        <w:t xml:space="preserve"> provedeno řádně a splnilo stanovená cílo</w:t>
      </w:r>
      <w:r>
        <w:t xml:space="preserve">vá kritéria koncentrace látek </w:t>
      </w:r>
      <w:r w:rsidRPr="00CB3B53">
        <w:t xml:space="preserve">C10-C40. Výsledky rozboru vzorku provedeného příslušnou akreditovanou laboratoří je </w:t>
      </w:r>
      <w:r>
        <w:t>Zhotovitel</w:t>
      </w:r>
      <w:r w:rsidRPr="00CB3B53">
        <w:t xml:space="preserve"> povinen pře</w:t>
      </w:r>
      <w:r>
        <w:t>dat nejpozději k datu přejímky D</w:t>
      </w:r>
      <w:r w:rsidRPr="00CB3B53">
        <w:t xml:space="preserve">íla </w:t>
      </w:r>
      <w:r>
        <w:t>Objednateli.</w:t>
      </w:r>
    </w:p>
    <w:p w:rsidR="00CB3B53" w:rsidRDefault="00CB3B53" w:rsidP="00000496">
      <w:pPr>
        <w:pStyle w:val="Odstavec3"/>
      </w:pPr>
      <w:r w:rsidRPr="00CB3B53">
        <w:t xml:space="preserve">V případě, že se rozborem odebraného vzorku zjistí, že </w:t>
      </w:r>
      <w:r>
        <w:t xml:space="preserve">Zhotovitelem </w:t>
      </w:r>
      <w:r w:rsidRPr="00CB3B53">
        <w:t xml:space="preserve">provedené čištění potrubí nebylo provedeno řádně, tj. </w:t>
      </w:r>
      <w:proofErr w:type="spellStart"/>
      <w:r w:rsidRPr="00CB3B53">
        <w:t>proplachová</w:t>
      </w:r>
      <w:proofErr w:type="spellEnd"/>
      <w:r w:rsidRPr="00CB3B53">
        <w:t xml:space="preserve"> voda z poslední zátky nebude dle odebraného vzorku splňovat cílová kritéria koncentrací stanovených</w:t>
      </w:r>
      <w:r>
        <w:t xml:space="preserve"> látek požadovaných Objednatelem ve </w:t>
      </w:r>
      <w:r w:rsidR="00BC498E">
        <w:t>V</w:t>
      </w:r>
      <w:r>
        <w:t>ýzvě</w:t>
      </w:r>
      <w:r w:rsidR="00BC498E">
        <w:t xml:space="preserve"> k jednání</w:t>
      </w:r>
      <w:r>
        <w:t xml:space="preserve"> Objednatele,</w:t>
      </w:r>
      <w:r w:rsidRPr="00CB3B53">
        <w:t xml:space="preserve"> znamená </w:t>
      </w:r>
      <w:r>
        <w:t>to, že D</w:t>
      </w:r>
      <w:r w:rsidRPr="00CB3B53">
        <w:t xml:space="preserve">ílo má vady, jež je </w:t>
      </w:r>
      <w:r>
        <w:t xml:space="preserve">Zhotovitel </w:t>
      </w:r>
      <w:r w:rsidRPr="00CB3B53">
        <w:t>povinen odstranit a</w:t>
      </w:r>
      <w:r>
        <w:t xml:space="preserve"> Objednatel není povinen takové D</w:t>
      </w:r>
      <w:r w:rsidRPr="00CB3B53">
        <w:t xml:space="preserve">ílo převzít. </w:t>
      </w:r>
      <w:r>
        <w:t>Zhotovitel</w:t>
      </w:r>
      <w:r w:rsidRPr="00CB3B53">
        <w:t xml:space="preserve"> je </w:t>
      </w:r>
      <w:r>
        <w:t xml:space="preserve">v takovém případě </w:t>
      </w:r>
      <w:r w:rsidRPr="00CB3B53">
        <w:t xml:space="preserve">povinen provést nové čištění potrubí na své náklady </w:t>
      </w:r>
      <w:r>
        <w:t>v termínu a lhůtách stanovených po dohodě s Objednatelem</w:t>
      </w:r>
      <w:r w:rsidRPr="00CB3B53">
        <w:t>.</w:t>
      </w:r>
    </w:p>
    <w:p w:rsidR="00D057EA" w:rsidRDefault="00077423" w:rsidP="00D057EA">
      <w:pPr>
        <w:pStyle w:val="Odstavec2"/>
      </w:pPr>
      <w:r w:rsidRPr="00077423">
        <w:t>Zhotovitel je povinen po dokončení Díla vyzvat Objednatele písemnou výzvou doručenou Objednateli do jeho sídla uvedeného v záhlaví tét</w:t>
      </w:r>
      <w:r w:rsidR="00C66435">
        <w:t>o Smlouvy, současně zápisem ve S</w:t>
      </w:r>
      <w:r w:rsidRPr="00077423">
        <w:t xml:space="preserve">tavebním deníku, a elektronickou poštou, </w:t>
      </w:r>
      <w:r w:rsidR="00C66435">
        <w:t xml:space="preserve">k převzetí Díla nejméně </w:t>
      </w:r>
      <w:r w:rsidR="00062889">
        <w:t xml:space="preserve">3 </w:t>
      </w:r>
      <w:proofErr w:type="gramStart"/>
      <w:r w:rsidR="00062889">
        <w:t xml:space="preserve">dny </w:t>
      </w:r>
      <w:r w:rsidRPr="00B95067">
        <w:t xml:space="preserve"> předem</w:t>
      </w:r>
      <w:proofErr w:type="gramEnd"/>
      <w:r w:rsidR="00D057EA" w:rsidRPr="00B95067">
        <w:t>.</w:t>
      </w:r>
    </w:p>
    <w:p w:rsidR="007C75B4" w:rsidRPr="00E879AA" w:rsidRDefault="007C75B4" w:rsidP="00000496">
      <w:pPr>
        <w:pStyle w:val="Odstavec2"/>
      </w:pPr>
      <w:r w:rsidRPr="007C75B4">
        <w:t>Objednatel převezme Dílo, bude-li řádně provedeno co do funkčnosti, kompletnosti, dosahování požadovaných projektovaných parametrů, objemu i jakos</w:t>
      </w:r>
      <w:r w:rsidR="00C66435">
        <w:t xml:space="preserve">ti v souladu s touto </w:t>
      </w:r>
      <w:proofErr w:type="gramStart"/>
      <w:r w:rsidR="00C66435">
        <w:t>Smlouvou</w:t>
      </w:r>
      <w:r w:rsidR="005F76C7">
        <w:t xml:space="preserve">, </w:t>
      </w:r>
      <w:r w:rsidRPr="007C75B4">
        <w:t xml:space="preserve"> </w:t>
      </w:r>
      <w:r w:rsidR="00C66435">
        <w:t>dokumenty</w:t>
      </w:r>
      <w:proofErr w:type="gramEnd"/>
      <w:r w:rsidR="00C66435">
        <w:t xml:space="preserve">, na které odkazují, </w:t>
      </w:r>
      <w:r w:rsidRPr="007C75B4">
        <w:t>a platnými právními předpisy, a předá-li Zhotovitel vešker</w:t>
      </w:r>
      <w:r w:rsidR="00C66435">
        <w:t>ou dokumentaci a doklady k Dílu</w:t>
      </w:r>
      <w:r w:rsidRPr="007C75B4">
        <w:t>.</w:t>
      </w:r>
      <w:r w:rsidR="00C66435">
        <w:t xml:space="preserve"> </w:t>
      </w:r>
      <w:r w:rsidRPr="007C75B4">
        <w:t xml:space="preserve">Objednatel není povinen převzít Dílo s </w:t>
      </w:r>
      <w:r w:rsidR="00C66435">
        <w:t>jakýmikoli vadami či nedodělky.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lastRenderedPageBreak/>
        <w:t>Záruka</w:t>
      </w:r>
      <w:r w:rsidRPr="00CD1BFE">
        <w:t xml:space="preserve"> a záruční doba</w:t>
      </w:r>
    </w:p>
    <w:p w:rsidR="00BE0EED" w:rsidRDefault="00C66435" w:rsidP="00BE0EED">
      <w:pPr>
        <w:pStyle w:val="Odstavec2"/>
      </w:pPr>
      <w:r>
        <w:t>Práva Objednatele z vadného plnění Zhotovitele a práva ze záruky bude Objednatel uplatňovat v souladu a dle postupu sjednaného v této Smlouvě a dle platné legislativy.</w:t>
      </w:r>
    </w:p>
    <w:p w:rsidR="00BE0EED" w:rsidRDefault="00BE0EED" w:rsidP="00BE0EED">
      <w:pPr>
        <w:pStyle w:val="Odstavec2"/>
        <w:rPr>
          <w:rFonts w:cs="Arial"/>
        </w:rPr>
      </w:pPr>
      <w:r w:rsidRPr="00BE0EED">
        <w:rPr>
          <w:rFonts w:cs="Arial"/>
        </w:rPr>
        <w:t xml:space="preserve">Zhotovitel přejímá záruku za to, že Dílo jako celek </w:t>
      </w:r>
      <w:r>
        <w:rPr>
          <w:rFonts w:cs="Arial"/>
        </w:rPr>
        <w:t xml:space="preserve">podle této Smlouvy </w:t>
      </w:r>
      <w:r w:rsidRPr="00BE0EED">
        <w:rPr>
          <w:rFonts w:cs="Arial"/>
        </w:rPr>
        <w:t>(včetně všech jeho změn), jakož i jeho části, bude běhe</w:t>
      </w:r>
      <w:r>
        <w:rPr>
          <w:rFonts w:cs="Arial"/>
        </w:rPr>
        <w:t xml:space="preserve">m záruční doby dle této Smlouvy bez jakýchkoliv vad, </w:t>
      </w:r>
      <w:r w:rsidRPr="00BE0EED">
        <w:rPr>
          <w:rFonts w:cs="Arial"/>
        </w:rPr>
        <w:t>splňovat všechn</w:t>
      </w:r>
      <w:r>
        <w:rPr>
          <w:rFonts w:cs="Arial"/>
        </w:rPr>
        <w:t xml:space="preserve">y požadavky stanovené Smlouvou a dokumenty, na které odkazují, </w:t>
      </w:r>
      <w:r w:rsidRPr="00BE0EED">
        <w:rPr>
          <w:rFonts w:cs="Arial"/>
        </w:rPr>
        <w:t>mít vlastnosti Smlouvou vymíněné nebo, pokud tato Smlouva takové vlastnosti nestanoví, vlastnosti obvyklé k účelu sjednanému v této Smlouvě,</w:t>
      </w:r>
      <w:r>
        <w:rPr>
          <w:rFonts w:cs="Arial"/>
        </w:rPr>
        <w:t xml:space="preserve"> </w:t>
      </w:r>
      <w:r w:rsidRPr="00BE0EED">
        <w:rPr>
          <w:rFonts w:cs="Arial"/>
        </w:rPr>
        <w:t>splňovat všechny požadavky stanovené platnými zákony a ostatními obecně závaznými právními předpisy, a bude odpovídat platným technickým pravidlům, normám a předpisům,</w:t>
      </w:r>
      <w:r>
        <w:rPr>
          <w:rFonts w:cs="Arial"/>
        </w:rPr>
        <w:t xml:space="preserve"> </w:t>
      </w:r>
      <w:r w:rsidRPr="00BE0EED">
        <w:rPr>
          <w:rFonts w:cs="Arial"/>
        </w:rPr>
        <w:t>způsobilé k</w:t>
      </w:r>
      <w:r>
        <w:rPr>
          <w:rFonts w:cs="Arial"/>
        </w:rPr>
        <w:t xml:space="preserve"> účelu sjednanému dle Smlouvy a </w:t>
      </w:r>
      <w:r w:rsidRPr="00BE0EED">
        <w:rPr>
          <w:rFonts w:cs="Arial"/>
        </w:rPr>
        <w:t>nebude obsahovat chyby a nedostatky, které by snižovaly jeho hodnotu, funkčnost nebo způsobilost k (po)užití dle Smlouvy.</w:t>
      </w:r>
    </w:p>
    <w:p w:rsidR="00BE0EED" w:rsidRDefault="00BE0EED" w:rsidP="00BE0EED">
      <w:pPr>
        <w:pStyle w:val="Odstavec2"/>
        <w:rPr>
          <w:rFonts w:cs="Arial"/>
        </w:rPr>
      </w:pPr>
      <w:r w:rsidRPr="00BE0EED">
        <w:rPr>
          <w:rFonts w:cs="Arial"/>
        </w:rPr>
        <w:t>Záruční doba na samotné vypuštění a vyčištění potrubí, v případě, že předmětem Díla jsou používaná „aktivní“ potrubí</w:t>
      </w:r>
      <w:r>
        <w:rPr>
          <w:rFonts w:cs="Arial"/>
        </w:rPr>
        <w:t xml:space="preserve"> produktovodu</w:t>
      </w:r>
      <w:r w:rsidRPr="00BE0EED">
        <w:rPr>
          <w:rFonts w:cs="Arial"/>
        </w:rPr>
        <w:t xml:space="preserve">, se sjednává do doby propojení takového vypuštěného a vyčištěného potrubí do </w:t>
      </w:r>
      <w:proofErr w:type="spellStart"/>
      <w:r w:rsidRPr="00BE0EED">
        <w:rPr>
          <w:rFonts w:cs="Arial"/>
        </w:rPr>
        <w:t>produktovodního</w:t>
      </w:r>
      <w:proofErr w:type="spellEnd"/>
      <w:r w:rsidRPr="00BE0EED">
        <w:rPr>
          <w:rFonts w:cs="Arial"/>
        </w:rPr>
        <w:t xml:space="preserve"> systému Objednatele, a v případě, že předmětem Díla jsou odstavená a nepoužívaná „neaktivní“ potrubí, se sjednává na celou dobu životnosti takového vypuštěného a vyčištěného potrubí, nebo do doby provedení technologických zásahů do těsnosti takového uzavřeného vypuštěného a vyčištěného potrubí. Ve všech ostatních případech, zejména jedná-li se o montážní práce na potrubí provedené v rámci propojení úseku po vypuštění a vyčištění, činí záruční doba 60 měsíců</w:t>
      </w:r>
      <w:r>
        <w:rPr>
          <w:rFonts w:cs="Arial"/>
        </w:rPr>
        <w:t xml:space="preserve"> </w:t>
      </w:r>
      <w:r>
        <w:t>s výjimkou zařízení, výrobků a strojů viz ustanovení čl. 12.3.2 VOP, pro které se však sjednává délka záruční doby v délce trvání 36 měsíců.</w:t>
      </w:r>
    </w:p>
    <w:p w:rsidR="00BE0EED" w:rsidRPr="00BE0EED" w:rsidRDefault="00BE0EED" w:rsidP="00BE0EED">
      <w:pPr>
        <w:pStyle w:val="Odstavec2"/>
        <w:rPr>
          <w:rFonts w:cs="Arial"/>
        </w:rPr>
      </w:pPr>
      <w:r w:rsidRPr="00BE0EED">
        <w:rPr>
          <w:rFonts w:cs="Arial"/>
        </w:rPr>
        <w:t xml:space="preserve">Záruční doba běží ve všech případech </w:t>
      </w:r>
      <w:r>
        <w:rPr>
          <w:rFonts w:cs="Arial"/>
        </w:rPr>
        <w:t>ode dne podpisu P</w:t>
      </w:r>
      <w:r w:rsidRPr="00BE0EED">
        <w:rPr>
          <w:rFonts w:cs="Arial"/>
        </w:rPr>
        <w:t xml:space="preserve">rotokolu o </w:t>
      </w:r>
      <w:r>
        <w:rPr>
          <w:rFonts w:cs="Arial"/>
        </w:rPr>
        <w:t xml:space="preserve">předání a </w:t>
      </w:r>
      <w:r w:rsidRPr="00BE0EED">
        <w:rPr>
          <w:rFonts w:cs="Arial"/>
        </w:rPr>
        <w:t xml:space="preserve">převzetí. </w:t>
      </w:r>
    </w:p>
    <w:p w:rsidR="00BE0EED" w:rsidRPr="00B95067" w:rsidRDefault="00216448" w:rsidP="00BE0EED">
      <w:pPr>
        <w:pStyle w:val="Odstavec2"/>
      </w:pPr>
      <w:r w:rsidRPr="00216448">
        <w:t>Zhotovitel je</w:t>
      </w:r>
      <w:r>
        <w:t xml:space="preserve"> povinen </w:t>
      </w:r>
      <w:r w:rsidR="00BE0EED">
        <w:t xml:space="preserve">u </w:t>
      </w:r>
      <w:r>
        <w:t xml:space="preserve">vady druhu </w:t>
      </w:r>
      <w:r w:rsidRPr="00216448">
        <w:t>Havári</w:t>
      </w:r>
      <w:r>
        <w:t>e</w:t>
      </w:r>
      <w:r w:rsidRPr="00216448">
        <w:t xml:space="preserve"> </w:t>
      </w:r>
      <w:r w:rsidR="00BE0EED">
        <w:t xml:space="preserve">započít s odstraňováním </w:t>
      </w:r>
      <w:r w:rsidR="00BE0EED" w:rsidRPr="00F203AB">
        <w:t>vady neprodleně tak, aby nedocházelo ke vzniku dalších škod a bez z</w:t>
      </w:r>
      <w:r w:rsidR="00BE0EED">
        <w:t xml:space="preserve">bytečného odkladu je povinen ji odstranit. U vady bránící užívání je povinen Zhotovitel započít s odstraňováním do </w:t>
      </w:r>
      <w:r w:rsidR="00BE0EED" w:rsidRPr="00B95067">
        <w:t>24 hodin (event. provizorní zprovoznění) od nahlášení a u ostatních vad včetně definitivního odstranění vad uvedených výše (odstraněných provizorním odstraněním) je povinen Zhotovitel je odstranit nejdéle do 7 dnů od nahlášení, nebude-li písemně dohodnuto jinak.</w:t>
      </w:r>
    </w:p>
    <w:p w:rsidR="00BE0EED" w:rsidRPr="00F203AB" w:rsidRDefault="00BE0EED" w:rsidP="00BE0EED">
      <w:pPr>
        <w:pStyle w:val="Odstavec2"/>
      </w:pPr>
      <w:r w:rsidRPr="00B95067">
        <w:t>Místní šetření k uznání vady musí být Zhotovitelem provedeno do 3 pracovních dnů od jejího nahlášení, pokud se nejedná o havárii, či vadu bránící užívání, u nichž bude provedeno neprodleně</w:t>
      </w:r>
      <w:r w:rsidRPr="00F203AB">
        <w:t xml:space="preserve"> po oznámení.</w:t>
      </w:r>
    </w:p>
    <w:p w:rsidR="00C66435" w:rsidRPr="009730B5" w:rsidRDefault="00216448" w:rsidP="00000496">
      <w:pPr>
        <w:pStyle w:val="Odstavec2"/>
      </w:pPr>
      <w:r w:rsidRPr="00216448">
        <w:t>Zhotovitel přijímá písemné reklamace vad na poštovní adrese:</w:t>
      </w:r>
      <w:r w:rsidR="00AF35AE">
        <w:t xml:space="preserve"> </w:t>
      </w:r>
      <w:r w:rsidR="00571D12">
        <w:t>………………</w:t>
      </w:r>
      <w:proofErr w:type="gramStart"/>
      <w:r w:rsidR="00571D12">
        <w:t>….</w:t>
      </w:r>
      <w:r w:rsidRPr="00216448">
        <w:t>nebo</w:t>
      </w:r>
      <w:proofErr w:type="gramEnd"/>
      <w:r w:rsidRPr="00216448">
        <w:t xml:space="preserve"> na e-mailové adrese:</w:t>
      </w:r>
      <w:r w:rsidR="00571D12">
        <w:t>………………………</w:t>
      </w:r>
      <w:r w:rsidRPr="00216448">
        <w:t>,</w:t>
      </w:r>
      <w:r w:rsidR="00BE0EED">
        <w:t xml:space="preserve"> na které přijímá nahlášení vad.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C25681" w:rsidRDefault="00216448" w:rsidP="00000496">
      <w:pPr>
        <w:pStyle w:val="Odstavec2"/>
        <w:numPr>
          <w:ilvl w:val="0"/>
          <w:numId w:val="6"/>
        </w:numPr>
      </w:pPr>
      <w:r w:rsidRPr="00C25681">
        <w:t xml:space="preserve">pro případ odpovědnosti za škodu způsobenou třetí osobě vzniklou v souvislosti s výkonem jeho podnikatelské činnosti s pojistným plněním ve výši min. </w:t>
      </w:r>
      <w:r w:rsidR="00C25681" w:rsidRPr="00C25681">
        <w:t>1</w:t>
      </w:r>
      <w:r w:rsidR="002E6CE0">
        <w:t>0</w:t>
      </w:r>
      <w:r w:rsidR="00C25681" w:rsidRPr="00C25681">
        <w:t>.000.000</w:t>
      </w:r>
      <w:r w:rsidRPr="00C25681">
        <w:t>,- Kč.</w:t>
      </w:r>
    </w:p>
    <w:p w:rsidR="00216448" w:rsidRDefault="00216448" w:rsidP="00000496">
      <w:pPr>
        <w:pStyle w:val="Odstavec2"/>
        <w:numPr>
          <w:ilvl w:val="0"/>
          <w:numId w:val="6"/>
        </w:numPr>
      </w:pPr>
      <w:r w:rsidRPr="00C25681">
        <w:t xml:space="preserve">pro případ odpovědnosti za škodu na majetku s pojistným plněním ve výši min. </w:t>
      </w:r>
      <w:r w:rsidR="00C25681">
        <w:t>1</w:t>
      </w:r>
      <w:r w:rsidR="002E6CE0">
        <w:t>0</w:t>
      </w:r>
      <w:r w:rsidR="00C25681">
        <w:t>.000.000</w:t>
      </w:r>
      <w:r w:rsidRPr="00C25681">
        <w:t>,- Kč.</w:t>
      </w:r>
    </w:p>
    <w:p w:rsidR="00262368" w:rsidRPr="00C25681" w:rsidRDefault="00262368" w:rsidP="00000496">
      <w:pPr>
        <w:pStyle w:val="Odstavec2"/>
        <w:numPr>
          <w:ilvl w:val="0"/>
          <w:numId w:val="6"/>
        </w:numPr>
      </w:pPr>
      <w:r w:rsidRPr="00C25681">
        <w:t>pro případ odpovědnosti za škodu na životním prostředí (za únik znečišťujících látek) s pojistným plněním ve výši min. 1</w:t>
      </w:r>
      <w:r>
        <w:t>0</w:t>
      </w:r>
      <w:r w:rsidRPr="00C25681">
        <w:t>.000.000,- Kč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34917" w:rsidRPr="0078796B" w:rsidRDefault="00280022" w:rsidP="00000496">
      <w:pPr>
        <w:pStyle w:val="Odstavec2"/>
      </w:pPr>
      <w:r w:rsidRPr="00280022">
        <w:rPr>
          <w:iCs/>
        </w:rPr>
        <w:t>Nezajistí-li Zhotovitel nepřetržité trvání pojištění v dohodnutém rozsahu po dohodnutou dobu,</w:t>
      </w:r>
      <w:r w:rsidR="00A10954">
        <w:rPr>
          <w:iCs/>
        </w:rPr>
        <w:t xml:space="preserve"> tj. po dobu trvání této Smlouvy,</w:t>
      </w:r>
      <w:r w:rsidRPr="00280022">
        <w:rPr>
          <w:iCs/>
        </w:rPr>
        <w:t xml:space="preserve"> je Objednatel oprávněn uzavřít a udržovat takové pojištění sám. Náklady vzniklé v souvislosti s takovým pojištěním je Objednatel oprávněn započíst </w:t>
      </w:r>
      <w:r w:rsidR="00197396">
        <w:rPr>
          <w:iCs/>
        </w:rPr>
        <w:t>na Cenu díla dle této Smlouvy</w:t>
      </w:r>
      <w:r w:rsidRPr="00280022">
        <w:rPr>
          <w:iCs/>
        </w:rPr>
        <w:t>.</w:t>
      </w:r>
    </w:p>
    <w:p w:rsidR="0078796B" w:rsidRPr="004C3BD8" w:rsidRDefault="0078796B" w:rsidP="0078796B">
      <w:pPr>
        <w:pStyle w:val="Odstavec2"/>
        <w:numPr>
          <w:ilvl w:val="0"/>
          <w:numId w:val="0"/>
        </w:numPr>
        <w:ind w:left="567"/>
      </w:pPr>
      <w:bookmarkStart w:id="2" w:name="_GoBack"/>
      <w:bookmarkEnd w:id="2"/>
    </w:p>
    <w:p w:rsidR="00280022" w:rsidRDefault="004F12E3" w:rsidP="00280022">
      <w:pPr>
        <w:pStyle w:val="lnek"/>
      </w:pPr>
      <w:r>
        <w:lastRenderedPageBreak/>
        <w:t>Smluvní pokuty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termínu předání Díla z důvodu na své straně, je Objednatel oprávněn požadovat po Zhotoviteli úhradu smluvní pokuty ve výši </w:t>
      </w:r>
      <w:r w:rsidR="00650BD2">
        <w:rPr>
          <w:bCs/>
        </w:rPr>
        <w:t>0,2</w:t>
      </w:r>
      <w:r w:rsidRPr="00280022">
        <w:rPr>
          <w:bCs/>
        </w:rPr>
        <w:t xml:space="preserve"> % z Ceny díla</w:t>
      </w:r>
      <w:r w:rsidR="00BC498E">
        <w:rPr>
          <w:bCs/>
        </w:rPr>
        <w:t xml:space="preserve"> (bez DPH)</w:t>
      </w:r>
      <w:r w:rsidRPr="00280022">
        <w:rPr>
          <w:bCs/>
        </w:rPr>
        <w:t xml:space="preserve">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650BD2">
        <w:rPr>
          <w:bCs/>
        </w:rPr>
        <w:t>10.000</w:t>
      </w:r>
      <w:r w:rsidRPr="00650BD2">
        <w:rPr>
          <w:bCs/>
        </w:rPr>
        <w:t>,-</w:t>
      </w:r>
      <w:r w:rsidRPr="00280022">
        <w:rPr>
          <w:bCs/>
        </w:rPr>
        <w:t xml:space="preserve"> 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650BD2">
        <w:t>1</w:t>
      </w:r>
      <w:r w:rsidR="00650BD2" w:rsidRPr="00650BD2">
        <w:t>.000</w:t>
      </w:r>
      <w:r w:rsidRPr="00650BD2">
        <w:t>,-</w:t>
      </w:r>
      <w:r w:rsidRPr="00280022">
        <w:t xml:space="preserve"> Kč za každý nedodělek či vadu a za každý </w:t>
      </w:r>
      <w:r w:rsidR="00BC498E">
        <w:t xml:space="preserve">i započatý </w:t>
      </w:r>
      <w:r w:rsidRPr="00280022">
        <w:t>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650BD2">
        <w:t>1.</w:t>
      </w:r>
      <w:r w:rsidR="00650BD2" w:rsidRPr="00650BD2">
        <w:t>000</w:t>
      </w:r>
      <w:r w:rsidRPr="00650BD2">
        <w:t>,- Kč</w:t>
      </w:r>
      <w:r w:rsidRPr="00280022">
        <w:t xml:space="preserve">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termínu odstranění reklamované vady Díla nebo dohodnutého termínu nástupu na odstranění reklamované vady Díla, je Objednatel oprávněn po Zhotoviteli požadovat úhradu smluvní pokuty ve výši </w:t>
      </w:r>
      <w:r w:rsidR="00E849D8" w:rsidRPr="00E849D8">
        <w:t>1.000</w:t>
      </w:r>
      <w:r w:rsidRPr="00E849D8">
        <w:t>,-</w:t>
      </w:r>
      <w:r w:rsidRPr="00280022">
        <w:t xml:space="preserve"> 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E849D8">
        <w:t>1</w:t>
      </w:r>
      <w:r w:rsidR="00E849D8" w:rsidRPr="00E849D8">
        <w:t>.000</w:t>
      </w:r>
      <w:r w:rsidRPr="00E849D8">
        <w:t>,- Kč</w:t>
      </w:r>
      <w:r w:rsidRPr="00280022">
        <w:t xml:space="preserve"> za každou oprávněnou reklamaci.</w:t>
      </w:r>
    </w:p>
    <w:p w:rsidR="00280022" w:rsidRPr="00F60799" w:rsidRDefault="00655C3C" w:rsidP="00280022">
      <w:pPr>
        <w:pStyle w:val="Odstavec3"/>
      </w:pPr>
      <w:r w:rsidRPr="00F60799">
        <w:t>Pokud Zhotovitel poruší své povinnosti, jak je uvedeno v předchozích dvou odstavcích a v reklamaci je vada Objednatelem oprávněně označena za vadu bránící řádnému užívání Díla, nebo že v důsledku vady hrozí Havárie, sjednávají obě Smluvní strany smluvní pokuty v dvojnásobné výši smluvních pokut uvedených v předchozích dvou odstavcích.</w:t>
      </w:r>
    </w:p>
    <w:p w:rsidR="00655C3C" w:rsidRDefault="00655C3C" w:rsidP="00F60799">
      <w:pPr>
        <w:pStyle w:val="Odstavec2"/>
      </w:pPr>
      <w:r w:rsidRPr="00F60799">
        <w:t>V případě porušení právních a ostatních obecně závazných předpisů k zajištění BOZP, PO,</w:t>
      </w:r>
      <w:r w:rsidR="004F12E3">
        <w:t xml:space="preserve"> PZH,</w:t>
      </w:r>
      <w:r w:rsidRPr="00F60799">
        <w:t xml:space="preserve"> nakládání s odpady a vnitřních předpisů Objednatele, je Objednatel oprávněn požadovat po Zhotoviteli úhradu smluvní pokuty ve výši </w:t>
      </w:r>
      <w:r w:rsidR="007945EE" w:rsidRPr="00F60799">
        <w:t>1.000</w:t>
      </w:r>
      <w:r w:rsidRPr="00F60799">
        <w:t>,- Kč za každý jednotlivý případ porušení. Porušení bude zaznamenáno ve Stavebním deníku oprávněným Zástupcem Objednatele.</w:t>
      </w:r>
    </w:p>
    <w:p w:rsidR="004F12E3" w:rsidRPr="00E50A09" w:rsidRDefault="004F12E3" w:rsidP="004F12E3">
      <w:pPr>
        <w:pStyle w:val="Odstavec2"/>
      </w:pPr>
      <w:r w:rsidRPr="00E50A09">
        <w:t>V případě postoupení této Smlouvy či dílčí smlouvy či jejích částí Zhotovitelem na třetí osoby bez předchozího souhlasu Objednatele sjednávají Smluvní s</w:t>
      </w:r>
      <w:r>
        <w:t>trany smluvní pokutu ve výši 10.</w:t>
      </w:r>
      <w:r w:rsidRPr="00E50A09">
        <w:t>000,- Kč.</w:t>
      </w:r>
    </w:p>
    <w:p w:rsidR="004F12E3" w:rsidRPr="00F60799" w:rsidRDefault="004F12E3" w:rsidP="00000496">
      <w:pPr>
        <w:pStyle w:val="Odstavec2"/>
      </w:pPr>
      <w:r w:rsidRPr="00E50A09">
        <w:t xml:space="preserve">V případě, že Zhotovitel užije pro provádění Díla osoby, jež nejsou zaměstnanci Zhotovitele či osoby Subdodavatele Objednatelem schválené, </w:t>
      </w:r>
      <w:r>
        <w:t>jejichž identifikační údaje byly</w:t>
      </w:r>
      <w:r w:rsidRPr="00E50A09">
        <w:t xml:space="preserve"> </w:t>
      </w:r>
      <w:r>
        <w:t>Zhotovitelem Objednateli sděleny,</w:t>
      </w:r>
      <w:r w:rsidRPr="00E50A09">
        <w:t xml:space="preserve"> či </w:t>
      </w:r>
      <w:r>
        <w:t xml:space="preserve">v případě, že </w:t>
      </w:r>
      <w:r w:rsidRPr="00E50A09">
        <w:t>Zhotovitel nesdělí identifikační údaje osob na straně Zhotovitele Objednateli, nebo Zhotovitel nepředloží Objednateli seznam osob, techniky a vozidel, je Objednatel oprávněn požadovat po Zhotovi</w:t>
      </w:r>
      <w:r>
        <w:t>teli smluvní pokutu ve výši 100.</w:t>
      </w:r>
      <w:r w:rsidRPr="00E50A09">
        <w:t>000,- Kč za každé jednotlivé porušení povinnosti, a to i opakovaně.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A10954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A10954" w:rsidRPr="00655C3C" w:rsidRDefault="00A10954" w:rsidP="00A10954">
      <w:pPr>
        <w:pStyle w:val="Odstavec2"/>
      </w:pPr>
      <w:r>
        <w:t>Zhotovitel prohlašuje, že smluvní pokuty stanovené touto Smlouvou považuje za přiměřené, a to s ohledem na povinnosti, ke kterým se vztahují.</w:t>
      </w:r>
    </w:p>
    <w:p w:rsidR="00482445" w:rsidRPr="003E43F5" w:rsidRDefault="00482445" w:rsidP="003E43F5">
      <w:pPr>
        <w:pStyle w:val="lnek"/>
        <w:rPr>
          <w:iCs/>
        </w:rPr>
      </w:pPr>
      <w:r w:rsidRPr="003E43F5">
        <w:rPr>
          <w:rFonts w:cs="Arial"/>
          <w:sz w:val="22"/>
          <w:szCs w:val="22"/>
        </w:rPr>
        <w:t>Zánik smlouvy</w:t>
      </w:r>
    </w:p>
    <w:p w:rsidR="003E43F5" w:rsidRDefault="00482445" w:rsidP="00000496">
      <w:pPr>
        <w:pStyle w:val="Odstavecseseznamem"/>
        <w:numPr>
          <w:ilvl w:val="1"/>
          <w:numId w:val="12"/>
        </w:numPr>
        <w:spacing w:before="120"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43F5">
        <w:rPr>
          <w:rFonts w:ascii="Arial" w:hAnsi="Arial" w:cs="Arial"/>
          <w:sz w:val="20"/>
          <w:szCs w:val="20"/>
        </w:rPr>
        <w:t>Zánik této Smlouvy a dílčích smluv je upraven ve VOP a v této Smlouvě.</w:t>
      </w:r>
    </w:p>
    <w:p w:rsidR="003E43F5" w:rsidRDefault="00482445" w:rsidP="00000496">
      <w:pPr>
        <w:pStyle w:val="Odstavecseseznamem"/>
        <w:numPr>
          <w:ilvl w:val="1"/>
          <w:numId w:val="12"/>
        </w:numPr>
        <w:spacing w:before="120"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43F5">
        <w:rPr>
          <w:rFonts w:ascii="Arial" w:hAnsi="Arial" w:cs="Arial"/>
          <w:sz w:val="20"/>
          <w:szCs w:val="20"/>
        </w:rPr>
        <w:t>Smluvní strany se dohodly, že tato Smlouva</w:t>
      </w:r>
      <w:r w:rsidR="00E364B6">
        <w:rPr>
          <w:rFonts w:ascii="Arial" w:hAnsi="Arial" w:cs="Arial"/>
          <w:sz w:val="20"/>
          <w:szCs w:val="20"/>
        </w:rPr>
        <w:t xml:space="preserve"> </w:t>
      </w:r>
      <w:r w:rsidRPr="003E43F5">
        <w:rPr>
          <w:rFonts w:ascii="Arial" w:hAnsi="Arial" w:cs="Arial"/>
          <w:sz w:val="20"/>
          <w:szCs w:val="20"/>
        </w:rPr>
        <w:t>zaniká písemnou dohodou Smluvních stran či jednostranným právním jednáním jedné ze Smluvních stran v souladu s platnou legislativou.</w:t>
      </w:r>
      <w:bookmarkStart w:id="3" w:name="_Ref401561625"/>
    </w:p>
    <w:p w:rsidR="003E43F5" w:rsidRDefault="00482445" w:rsidP="00000496">
      <w:pPr>
        <w:pStyle w:val="Odstavecseseznamem"/>
        <w:numPr>
          <w:ilvl w:val="1"/>
          <w:numId w:val="12"/>
        </w:numPr>
        <w:spacing w:before="120"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43F5">
        <w:rPr>
          <w:rFonts w:ascii="Arial" w:hAnsi="Arial" w:cs="Arial"/>
          <w:sz w:val="20"/>
          <w:szCs w:val="20"/>
        </w:rPr>
        <w:lastRenderedPageBreak/>
        <w:t>Smluvní strany se dohodly, že Objednatel má právo odstoupit od této Smlouvy zcela či zčásti v těchto případech:</w:t>
      </w:r>
      <w:bookmarkEnd w:id="3"/>
      <w:r w:rsidRPr="003E43F5">
        <w:rPr>
          <w:rFonts w:ascii="Arial" w:hAnsi="Arial" w:cs="Arial"/>
          <w:sz w:val="20"/>
          <w:szCs w:val="20"/>
        </w:rPr>
        <w:t xml:space="preserve"> Zhotovitel neprovádí Dílo řádně a včas; Zhotovitel opakovaně nedodrží podmínky stanovené touto Smlouvou; bude na Zhotovitele podán návrh na zahájení insolvenčního řízení dle zákona č. 182/2006 Sb., insolvenční zákon, v platném znění; dojde ke vstupu Zhotovitele do likvidace; Zhotoviteli zanikne oprávnění nezbytné pro řádné plnění povinností ze Smlouvy; pravomocné odsouzení Zhotovitele pro trestný čin podle zákona č. 418/2011 Sb., o trestní odpovědnosti právnických osob a řízení proti nim, ve znění pozdějších předpisů.</w:t>
      </w:r>
    </w:p>
    <w:p w:rsidR="003E43F5" w:rsidRDefault="00482445" w:rsidP="00000496">
      <w:pPr>
        <w:pStyle w:val="Odstavecseseznamem"/>
        <w:numPr>
          <w:ilvl w:val="1"/>
          <w:numId w:val="12"/>
        </w:numPr>
        <w:spacing w:before="120"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43F5">
        <w:rPr>
          <w:rFonts w:ascii="Arial" w:hAnsi="Arial" w:cs="Arial"/>
          <w:sz w:val="20"/>
          <w:szCs w:val="20"/>
        </w:rPr>
        <w:t>Pro účely odstoupení od Smlouvy a odstoupení od dílčí smlouvy jednou ze Smluvních stran platí obdobně příslušná ustanovení čl. 15 VOP.</w:t>
      </w:r>
    </w:p>
    <w:p w:rsidR="003E43F5" w:rsidRDefault="00482445" w:rsidP="00000496">
      <w:pPr>
        <w:pStyle w:val="Odstavecseseznamem"/>
        <w:numPr>
          <w:ilvl w:val="1"/>
          <w:numId w:val="12"/>
        </w:numPr>
        <w:spacing w:before="120"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43F5">
        <w:rPr>
          <w:rFonts w:ascii="Arial" w:hAnsi="Arial" w:cs="Arial"/>
          <w:sz w:val="20"/>
          <w:szCs w:val="20"/>
        </w:rPr>
        <w:t>Objednatel je oprávněn odstoupit od smlouvy, kromě z důvodů uvedených zákonem a ze všech důvodů uvedených v ustanovení výše, také z důvodu: bezdůvodné odmítnutí Zhotovitele smlouvu splnit; prodlení Zhotovitele s dokončením díla; a z důvodů uvedených v 15.3.4 VOP.</w:t>
      </w:r>
    </w:p>
    <w:p w:rsidR="003E43F5" w:rsidRDefault="00482445" w:rsidP="00000496">
      <w:pPr>
        <w:pStyle w:val="Odstavecseseznamem"/>
        <w:numPr>
          <w:ilvl w:val="1"/>
          <w:numId w:val="12"/>
        </w:numPr>
        <w:spacing w:before="120"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43F5">
        <w:rPr>
          <w:rFonts w:ascii="Arial" w:hAnsi="Arial" w:cs="Arial"/>
          <w:sz w:val="20"/>
          <w:szCs w:val="20"/>
        </w:rPr>
        <w:t>Objednatel je oprávněn s okamžitou účinností odstoupit od této Smlouvy v případě, že bude zahájeno trestní stíhání proti Zhotoviteli podle zákona č. 141/1961 Sb., o trestním řízení soudním, ve znění pozdějších předpisů, pro trestný čin, který je mu přičítán podle zákona č. 418/2011 Sb., o trestní odpovědnosti právnických osob a řízení proti nim, ve znění pozdějších předpisů.</w:t>
      </w:r>
    </w:p>
    <w:p w:rsidR="003E43F5" w:rsidRDefault="00482445" w:rsidP="00000496">
      <w:pPr>
        <w:pStyle w:val="Odstavecseseznamem"/>
        <w:numPr>
          <w:ilvl w:val="1"/>
          <w:numId w:val="12"/>
        </w:numPr>
        <w:spacing w:before="120"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43F5">
        <w:rPr>
          <w:rFonts w:ascii="Arial" w:hAnsi="Arial" w:cs="Arial"/>
          <w:sz w:val="20"/>
          <w:szCs w:val="20"/>
        </w:rPr>
        <w:t>Zhotovitel je oprávněn písemně odstoupit od Smlouvy, vyjma důvodů uvedených v zákoně č. 89/2012 Sb., občanský zákoník, v platném znění, též z důvodu: prodlení Objednatele s úhradou Ceny díla; Objednatel vstoupí do likvidace nebo bude vůči němu (Objednateli) podán návrh dle zákona č. 182/2006 Sb., insolvenční zákon, v platném znění; pravomocné odsouzení Objednatele pro trestný čin podle zákona č. 418/2011 Sb., o trestní odpovědnosti právnických osob a řízení proti nim, ve znění pozdějších předpisů, a z důvodů uvedených v ustanovení 15.2 VOP.</w:t>
      </w:r>
    </w:p>
    <w:p w:rsidR="003E43F5" w:rsidRDefault="00482445" w:rsidP="00000496">
      <w:pPr>
        <w:pStyle w:val="Odstavecseseznamem"/>
        <w:numPr>
          <w:ilvl w:val="1"/>
          <w:numId w:val="12"/>
        </w:numPr>
        <w:spacing w:before="120"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43F5">
        <w:rPr>
          <w:rFonts w:ascii="Arial" w:hAnsi="Arial" w:cs="Arial"/>
          <w:sz w:val="20"/>
          <w:szCs w:val="20"/>
        </w:rPr>
        <w:t>Odstoupení od Smlouvy je účinné dnem doručení písemného oznámení o odstoupení druhé Smluvní straně. Odstoupení od Smlouvy se však nedotýká nároku na úhradu částek již poskytnutého plnění plynoucí ze Smlouvy.</w:t>
      </w:r>
    </w:p>
    <w:p w:rsidR="003E43F5" w:rsidRDefault="00482445" w:rsidP="00000496">
      <w:pPr>
        <w:pStyle w:val="Odstavecseseznamem"/>
        <w:numPr>
          <w:ilvl w:val="1"/>
          <w:numId w:val="12"/>
        </w:numPr>
        <w:spacing w:before="120"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43F5">
        <w:rPr>
          <w:rFonts w:ascii="Arial" w:hAnsi="Arial" w:cs="Arial"/>
          <w:sz w:val="20"/>
          <w:szCs w:val="20"/>
        </w:rPr>
        <w:t>Smluvní strany se dohodly, že kterákoli ze Smluvních stran může tuto Smlouvu vypovědět bez udání důvodu ve výpovědní lhůtě dvou (2) měsíců. Výpovědní doba počíná běžet prvním dnem v měsíci následujícím po měsíci, ve kterém byla výpověď druhé Smluvní straně doručena.</w:t>
      </w:r>
    </w:p>
    <w:p w:rsidR="003E43F5" w:rsidRDefault="00482445" w:rsidP="00000496">
      <w:pPr>
        <w:pStyle w:val="Odstavecseseznamem"/>
        <w:numPr>
          <w:ilvl w:val="1"/>
          <w:numId w:val="12"/>
        </w:numPr>
        <w:spacing w:before="120"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43F5">
        <w:rPr>
          <w:rFonts w:ascii="Arial" w:hAnsi="Arial" w:cs="Arial"/>
          <w:sz w:val="20"/>
          <w:szCs w:val="20"/>
        </w:rPr>
        <w:t>Výpověď nebo odstoupení od Smlouvy dle předchozích odstavců tohoto článku Smlouvy musí být písemné a musí být doručeno osobním doručením a předáním druhé Smluvní straně nebo doporučenou poštou na adresu druhé Smluvní strany uvedené v této Smlouvě nebo v dílčí smlouvě na adresu Smluvní stranou později písemně sdělenou s tím, že třetí den od uložení zásilky na poště se má za den doručení. Smluvní strany jsou povinny se pro tento účel navzájem vyrozumět o jakýchkoliv změnách jejich adres nejpozději do tří (3) dnů od vzniku takové změny.</w:t>
      </w:r>
    </w:p>
    <w:p w:rsidR="00482445" w:rsidRPr="003E43F5" w:rsidRDefault="00482445" w:rsidP="00000496">
      <w:pPr>
        <w:pStyle w:val="Odstavecseseznamem"/>
        <w:numPr>
          <w:ilvl w:val="1"/>
          <w:numId w:val="12"/>
        </w:numPr>
        <w:spacing w:before="120"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43F5">
        <w:rPr>
          <w:rFonts w:ascii="Arial" w:hAnsi="Arial" w:cs="Arial"/>
          <w:sz w:val="20"/>
          <w:szCs w:val="20"/>
        </w:rPr>
        <w:t>Výpovědí se tato Smlouva ruší s výjimkou ustanovení, z jejichž povahy vyplývá, že mají trvat i po skončení této Smlouvy.</w:t>
      </w:r>
    </w:p>
    <w:p w:rsidR="00482445" w:rsidRPr="003E43F5" w:rsidRDefault="00482445" w:rsidP="00482445">
      <w:pPr>
        <w:rPr>
          <w:rFonts w:cs="Arial"/>
          <w:szCs w:val="20"/>
        </w:rPr>
      </w:pPr>
    </w:p>
    <w:p w:rsidR="00482445" w:rsidRPr="00D7235E" w:rsidRDefault="003E43F5" w:rsidP="00482445">
      <w:pPr>
        <w:pStyle w:val="lnek"/>
        <w:spacing w:before="0"/>
        <w:ind w:left="-437" w:firstLine="0"/>
        <w:rPr>
          <w:iCs/>
          <w:sz w:val="22"/>
          <w:szCs w:val="22"/>
        </w:rPr>
      </w:pPr>
      <w:r>
        <w:rPr>
          <w:iCs/>
          <w:sz w:val="22"/>
          <w:szCs w:val="22"/>
        </w:rPr>
        <w:t>Další ujednání</w:t>
      </w:r>
    </w:p>
    <w:p w:rsidR="003E43F5" w:rsidRDefault="00482445" w:rsidP="00000496">
      <w:pPr>
        <w:pStyle w:val="Odstavec2"/>
        <w:numPr>
          <w:ilvl w:val="1"/>
          <w:numId w:val="11"/>
        </w:numPr>
      </w:pPr>
      <w:r w:rsidRPr="00D7235E">
        <w:t xml:space="preserve">Zhotovitel prohlašuje, že předem souhlasí, se zpřístupněním a zveřejněním celé Smlouvy v jejím plném znění včetně jejich příloh a případných dodatků, vždy po uzavření, na profilu Objednatele na adrese </w:t>
      </w:r>
      <w:hyperlink r:id="rId17" w:history="1">
        <w:r w:rsidRPr="00D7235E">
          <w:rPr>
            <w:rStyle w:val="Hypertextovodkaz"/>
          </w:rPr>
          <w:t>http://www.softender.</w:t>
        </w:r>
        <w:proofErr w:type="gramStart"/>
        <w:r w:rsidRPr="00D7235E">
          <w:rPr>
            <w:rStyle w:val="Hypertextovodkaz"/>
          </w:rPr>
          <w:t>cz</w:t>
        </w:r>
      </w:hyperlink>
      <w:r w:rsidR="00E364B6">
        <w:rPr>
          <w:rStyle w:val="Hypertextovodkaz"/>
        </w:rPr>
        <w:t>.</w:t>
      </w:r>
      <w:r w:rsidRPr="003E43F5">
        <w:rPr>
          <w:rStyle w:val="Hypertextovodkaz"/>
          <w:color w:val="auto"/>
          <w:u w:val="none"/>
        </w:rPr>
        <w:t>.</w:t>
      </w:r>
      <w:proofErr w:type="gramEnd"/>
    </w:p>
    <w:p w:rsidR="003E43F5" w:rsidRDefault="00482445" w:rsidP="00000496">
      <w:pPr>
        <w:pStyle w:val="Odstavec2"/>
        <w:numPr>
          <w:ilvl w:val="1"/>
          <w:numId w:val="11"/>
        </w:numPr>
      </w:pPr>
      <w:r w:rsidRPr="00D7235E">
        <w:t>Zhotovitel se zavazuje řádně plnit veškeré své finanční závazky a chovat se tak, aby vůči němu nebyl podán návrh dle zákona č. 182/2006 Sb., insolvenční zákon, v platném znění, a zavazuje se, že nevstoupí po dobu plnění Smlouvy a dílčích smluv do likvidace. Rovněž se zavazuje chovat se tak, aby nepozbyl příslušného oprávnění potřebného pro řádné plnění Smlouvy/dílčí smlouvy.</w:t>
      </w:r>
    </w:p>
    <w:p w:rsidR="003E43F5" w:rsidRDefault="003E43F5" w:rsidP="001A4949">
      <w:pPr>
        <w:pStyle w:val="Odstavec2"/>
        <w:numPr>
          <w:ilvl w:val="1"/>
          <w:numId w:val="11"/>
        </w:numPr>
      </w:pPr>
      <w:r>
        <w:t>S</w:t>
      </w:r>
      <w:r w:rsidR="00482445" w:rsidRPr="00D7235E">
        <w:t xml:space="preserve">mluvní strany se zavazují jednat tak a přijmout taková opatření, aby nevzniklo jakékoliv důvodné podezření na spáchání či nedošlo k samotnému spáchání trestného činu (včetně formy účastenství), který by mohlo být jakékoliv ze Smluvních stran přičteno podle zákona č. 418/2011 Sb., o trestní odpovědnosti právnických osob a řízení proti nim nebo nevznikla trestní odpovědnost fyzických osob (včetně zaměstnanců) podle trestního zákona č. 40/2009 Sb., případně nebylo zahájeno trestní stíhání proti jakékoliv ze Smluvních stran včetně jejích zaměstnanců podle platných právních předpisů. Příslušná Smluvní strana prohlašuje, že se seznámila s Etickým kodexem ČEPRO, a.s. a zavazuje se tento dodržovat na vlastní náklady a odpovědnost při plnění svých závazků vzniklých z této Smlouvy a z dílčích smluv. Etický kodex ČEPRO, a.s. je uveřejněn na </w:t>
      </w:r>
      <w:hyperlink r:id="rId18" w:history="1">
        <w:hyperlink r:id="rId19" w:history="1">
          <w:r w:rsidR="001A4949" w:rsidRPr="004C3BD8">
            <w:rPr>
              <w:rStyle w:val="Hypertextovodkaz"/>
              <w:rFonts w:cs="Arial"/>
            </w:rPr>
            <w:t>https://www.ceproas.cz/public/data/eticky_kodex-final.pdf</w:t>
          </w:r>
        </w:hyperlink>
        <w:r w:rsidR="001A4949" w:rsidRPr="008C347B" w:rsidDel="001A4949">
          <w:rPr>
            <w:rStyle w:val="Hypertextovodkaz"/>
            <w:rFonts w:cs="Arial"/>
          </w:rPr>
          <w:t xml:space="preserve"> </w:t>
        </w:r>
      </w:hyperlink>
      <w:r w:rsidR="00482445" w:rsidRPr="001A4949">
        <w:rPr>
          <w:rFonts w:cs="Arial"/>
        </w:rPr>
        <w:t xml:space="preserve"> .</w:t>
      </w:r>
      <w:r w:rsidR="00482445" w:rsidRPr="00D7235E">
        <w:t xml:space="preserve"> Povinnosti vyplývající z Etického kodexu se vztahují zejména na trestné činy přijetí úplatku, nepřímého úplatkářství, podplácení a legalizace výnosů z trestné činnosti, přičemž důvodné podezření ohledně možného naplnění skutkové podstaty </w:t>
      </w:r>
      <w:r w:rsidR="00482445" w:rsidRPr="00D7235E">
        <w:lastRenderedPageBreak/>
        <w:t>těchto trestných činů je příslušná Smluvní strana povinna neprodleně oznámit druhé Smluvní straně bez ohledu a nad rámec splnění případné zákonné oznamovací povinnosti.</w:t>
      </w:r>
    </w:p>
    <w:p w:rsidR="003E43F5" w:rsidRDefault="00482445" w:rsidP="00000496">
      <w:pPr>
        <w:pStyle w:val="Odstavec2"/>
        <w:numPr>
          <w:ilvl w:val="1"/>
          <w:numId w:val="11"/>
        </w:numPr>
      </w:pPr>
      <w:r w:rsidRPr="003E43F5">
        <w:rPr>
          <w:rFonts w:cs="Arial"/>
        </w:rPr>
        <w:t xml:space="preserve">Zhotovitel se touto Smlouvou zavazuje a prohlašuje, že naplňuje a bude po celou dobu trvání této Smlouvy a po dobu trvání dílčích smluv dodržovat a splňovat kritéria a standardy chování v obchodním styku specifikované a Objednatelem uveřejněné na adrese </w:t>
      </w:r>
      <w:hyperlink r:id="rId20" w:history="1">
        <w:r w:rsidRPr="003E43F5">
          <w:rPr>
            <w:rStyle w:val="Hypertextovodkaz"/>
            <w:rFonts w:cs="Arial"/>
          </w:rPr>
          <w:t>https://www.ceproas.cz/vyberova-rizeni</w:t>
        </w:r>
      </w:hyperlink>
      <w:r w:rsidRPr="003E43F5">
        <w:rPr>
          <w:rFonts w:cs="Arial"/>
        </w:rPr>
        <w:t>.</w:t>
      </w:r>
    </w:p>
    <w:p w:rsidR="003E43F5" w:rsidRDefault="003E43F5" w:rsidP="00000496">
      <w:pPr>
        <w:pStyle w:val="Odstavec2"/>
        <w:numPr>
          <w:ilvl w:val="1"/>
          <w:numId w:val="11"/>
        </w:numPr>
      </w:pPr>
      <w:r>
        <w:t>Zhotovitel se zavazuje, že pro provádění Díla užije pouze Subdodavatele uvedené v Nabídce. V případě změny Subdodavatele se užijí příslušná ustanovení VOP.</w:t>
      </w:r>
    </w:p>
    <w:p w:rsidR="00482445" w:rsidRPr="00D7235E" w:rsidRDefault="00482445" w:rsidP="00000496">
      <w:pPr>
        <w:pStyle w:val="Odstavec2"/>
        <w:numPr>
          <w:ilvl w:val="1"/>
          <w:numId w:val="11"/>
        </w:numPr>
      </w:pPr>
      <w:r w:rsidRPr="00D7235E">
        <w:t xml:space="preserve">Zhotovitel odpovídá Objednateli za splnění veškerých povinností plynoucích z této Smlouvy a veškeré důsledky vzniklé porušením některé povinnosti Zhotovitele jdou k tíži Zhotovitele a Zhotovitel se nemůže zprostit odpovědnosti vůči Objednateli poukazem na případné nesplnění povinností třetí osobou. </w:t>
      </w:r>
    </w:p>
    <w:p w:rsidR="00482445" w:rsidRDefault="00482445" w:rsidP="00000496">
      <w:pPr>
        <w:pStyle w:val="Odstavec2"/>
        <w:numPr>
          <w:ilvl w:val="1"/>
          <w:numId w:val="11"/>
        </w:numPr>
      </w:pPr>
      <w:r w:rsidRPr="00D7235E">
        <w:t>Zhotovitel je povinen Objednateli nahradit újmu vzniklou při plnění této Smlouvy a v souvislosti s ní nesplněním závazku či porušením povinnosti plynoucích z této Smlouvy a smlouvy. Pro náhradu majetkové a nemajetkové újmy se užijí příslušná ustanovení platné legislativy, nebude-li mezi stranami výslovně dohodnuto jinak.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5C302D" w:rsidRDefault="003E43F5" w:rsidP="005C302D">
      <w:pPr>
        <w:pStyle w:val="Odstavec2"/>
      </w:pPr>
      <w:r w:rsidRPr="005C302D">
        <w:rPr>
          <w:rFonts w:cs="Arial"/>
        </w:rPr>
        <w:t>Veškerá ustanovení této Smlouvy jsou oddělitelná v tom smyslu, že případná neplatnost některého z ustanovení nezpůsobuje neplatnost celé Smlouvy a Smluvní strany se zavazují nahradit jakékoli neplatné ustanovení bez zbytečného odkladu novým ustanovením pro dosažení původního účelu zaniklého či neplatného ustanovení Smlouvy.</w:t>
      </w:r>
    </w:p>
    <w:p w:rsidR="005C302D" w:rsidRDefault="003E43F5" w:rsidP="005C302D">
      <w:pPr>
        <w:pStyle w:val="Odstavec2"/>
      </w:pPr>
      <w:r w:rsidRPr="00D7235E">
        <w:t>Tato Smlouva, jakož i dílčí smlouva a veškeré právní vztahy z ní vzniklé se řídí příslušnými ustanoveními zákona č. 89/2012 Sb., občanského zákoníku, v platném znění, a ostatními závaznými právními předpisy českého právního řádu.</w:t>
      </w:r>
    </w:p>
    <w:p w:rsidR="005C302D" w:rsidRDefault="003E43F5" w:rsidP="005C302D">
      <w:pPr>
        <w:pStyle w:val="Odstavec2"/>
      </w:pPr>
      <w:r w:rsidRPr="00D7235E">
        <w:t>Smluvní strany prohlašují, že Smlouva vyjadřuje přesně, určitě a srozumitelně jejich vůli, nejsou jim známy žádné skutečnosti, které by bránily jejímu uzavření a splnění závazků vyplývajících ze Smlouvy a prohlašují, že veškeré podmínky plnění, zejména práva a povinnosti a sankce za porušení Smlouvy, které byly mezi stranami ujednány, jsou obsaženy v textu této Smlouvy a jejích nedílných součástech, jakož i v dokumentech, na které Smlouva výslovně odkazuje, nestanoví-li Smlouva výslovně něco jiného.</w:t>
      </w:r>
    </w:p>
    <w:p w:rsidR="005C302D" w:rsidRDefault="003E43F5" w:rsidP="005C302D">
      <w:pPr>
        <w:pStyle w:val="Odstavec2"/>
      </w:pPr>
      <w:r w:rsidRPr="00D7235E">
        <w:t>Tato Smlouva představuje úplnou dohodu mezi Smluvními stranami týkající se jejího předmětu a prohlašují, že ke dni uzavření této Smlouvy se ruší veškerá případná ujednání a dohody, které by se týkaly shodného předmětu a tyto jsou v plném rozsahu nahrazeny ujednáními obsaženými v této Smlouvě.</w:t>
      </w:r>
    </w:p>
    <w:p w:rsidR="005C302D" w:rsidRDefault="003E43F5" w:rsidP="005C302D">
      <w:pPr>
        <w:pStyle w:val="Odstavec2"/>
      </w:pPr>
      <w:r w:rsidRPr="00D7235E">
        <w:t>Tuto Smlouvu lze měnit či doplňovat na základě dohody Smluvních stran formou písemně číslovaných dodatků, podepsaných zástupci obou Smluvních stran, a to výhradně v listinné podobě, přičemž pro vyloučení pochybností Smluvní strany konstatují, že v dotčeném případě není písemná forma zachována při jednání učiněném elektronickými nebo technickými prostředky, není-li stanoveno v jednotlivých případech jinak, a za písemnou formu se považuje pouze forma listinná.</w:t>
      </w:r>
    </w:p>
    <w:p w:rsidR="005C302D" w:rsidRDefault="003E43F5" w:rsidP="005C302D">
      <w:pPr>
        <w:pStyle w:val="Odstavec2"/>
      </w:pPr>
      <w:r w:rsidRPr="00D7235E">
        <w:t>Tuto Smlouvu nelze převádět rubopisem.</w:t>
      </w:r>
    </w:p>
    <w:p w:rsidR="005C302D" w:rsidRDefault="003E43F5" w:rsidP="005C302D">
      <w:pPr>
        <w:pStyle w:val="Odstavec2"/>
      </w:pPr>
      <w:r w:rsidRPr="00D7235E">
        <w:t>Smluvní strany si výslovně sjednávají, že ustanovení § 1765, § 1766, § 2609 zákona č. 89/2012 Sb., občanského zákoníku, v platném znění, se na vztah založený touto Smlouvou a dílčími smlouvami nepoužijí. Smluvní strany se dále s ohledem na povahu Smlouvy dohodly, že Zhotovitel přebírá na sebe nebezpečí změny okolností ve smyslu ustanovení § 2620 odst. 2 zákona č. 89/2012 Sb., občanského zákoníku, v platném znění, a dále že bez předchozího písemného souhlasu Objednatele Zhotovitel nepřevede svá práva a povinnosti ze Smlouvy ani její části třetí osobě podle ustanovení §§ 1895-1900 zákona č. 89/2012 Sb., občanského zákoníku, v platném znění.</w:t>
      </w:r>
    </w:p>
    <w:p w:rsidR="005C302D" w:rsidRDefault="003E43F5" w:rsidP="005C302D">
      <w:pPr>
        <w:pStyle w:val="Odstavec2"/>
      </w:pPr>
      <w:r w:rsidRPr="00D7235E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5C302D" w:rsidRPr="005C302D" w:rsidRDefault="003E43F5" w:rsidP="005C302D">
      <w:pPr>
        <w:pStyle w:val="Odstavec2"/>
      </w:pPr>
      <w:r w:rsidRPr="005C302D">
        <w:rPr>
          <w:rFonts w:cs="Arial"/>
        </w:rPr>
        <w:lastRenderedPageBreak/>
        <w:t>Tato Smlouva nabývá platnosti a účinnosti dnem</w:t>
      </w:r>
      <w:r w:rsidR="005C302D">
        <w:rPr>
          <w:rFonts w:cs="Arial"/>
        </w:rPr>
        <w:t xml:space="preserve"> </w:t>
      </w:r>
      <w:proofErr w:type="gramStart"/>
      <w:r w:rsidR="00E364B6">
        <w:rPr>
          <w:rFonts w:cs="Arial"/>
        </w:rPr>
        <w:t xml:space="preserve">20.10. </w:t>
      </w:r>
      <w:r w:rsidR="0092326F">
        <w:rPr>
          <w:rFonts w:cs="Arial"/>
        </w:rPr>
        <w:t>2015</w:t>
      </w:r>
      <w:proofErr w:type="gramEnd"/>
      <w:r w:rsidR="0092326F">
        <w:rPr>
          <w:rFonts w:cs="Arial"/>
        </w:rPr>
        <w:t xml:space="preserve"> </w:t>
      </w:r>
      <w:r w:rsidR="005C302D">
        <w:rPr>
          <w:rFonts w:cs="Arial"/>
        </w:rPr>
        <w:t>a nebude-li Smlouva podepsána oběma Smluvními stranami do uvedeného data, nabývá Smlouva platnosti a účinnosti dnem</w:t>
      </w:r>
      <w:r w:rsidRPr="005C302D">
        <w:rPr>
          <w:rFonts w:cs="Arial"/>
        </w:rPr>
        <w:t xml:space="preserve"> jejího podpisu oběma Smluvními stranami</w:t>
      </w:r>
      <w:r w:rsidR="005C302D">
        <w:rPr>
          <w:rFonts w:cs="Arial"/>
        </w:rPr>
        <w:t>,</w:t>
      </w:r>
      <w:r w:rsidRPr="005C302D">
        <w:rPr>
          <w:rFonts w:cs="Arial"/>
        </w:rPr>
        <w:t xml:space="preserve"> a to pozdějším z obou dat uvedených u podpisů.</w:t>
      </w:r>
    </w:p>
    <w:p w:rsidR="005C302D" w:rsidRDefault="003E43F5" w:rsidP="005C302D">
      <w:pPr>
        <w:pStyle w:val="Odstavec2"/>
      </w:pPr>
      <w:r w:rsidRPr="005C302D">
        <w:rPr>
          <w:rFonts w:cs="Arial"/>
        </w:rPr>
        <w:t xml:space="preserve">Smluvní </w:t>
      </w:r>
      <w:r w:rsidRPr="00D7235E">
        <w:t>strany si dále sjednaly, že obsah Smlouvy je dále určen ustanoveními Všeobecných obchodních podmínek („VOP“). V případě rozdílu mezi ustanovením ve VOP a ustanoveními v této Smlouvě, mají přednost ustanovení v této Smlouvě. Je-li ve Smlouvě některý výraz uveden s počátečním velkým písmenem a není-li jeho význam definován ve Smlouvě, má význam uvedený ve VOP a/nebo v dokumentech, na které Smlouva odkazuje. Smluvní strany prohlašují, že se s VOP seznámily a prohlašují, že VOP se neodchylují od obvyklých podmínek ujednávaných v obdobných případech při zohlednění všech relevantních hledisek týkajících se Smlouvy a sjednaného předmětu plnění.</w:t>
      </w:r>
    </w:p>
    <w:p w:rsidR="003E43F5" w:rsidRPr="00D7235E" w:rsidRDefault="003E43F5" w:rsidP="00000496">
      <w:pPr>
        <w:pStyle w:val="Odstavec2"/>
      </w:pPr>
      <w:r w:rsidRPr="00D7235E">
        <w:t xml:space="preserve">VOP jsou uveřejněna na adrese </w:t>
      </w:r>
      <w:hyperlink r:id="rId21" w:history="1">
        <w:r w:rsidRPr="00D7235E">
          <w:rPr>
            <w:rStyle w:val="Hypertextovodkaz"/>
          </w:rPr>
          <w:t>https://www.ceproas.cz/public/data/pdf/vyberova_rizeni/VOP-M-2013-10-14.pdf</w:t>
        </w:r>
      </w:hyperlink>
      <w:r w:rsidRPr="00D7235E">
        <w:t>.</w:t>
      </w:r>
    </w:p>
    <w:p w:rsidR="005C302D" w:rsidRDefault="003E43F5" w:rsidP="005C302D">
      <w:pPr>
        <w:pStyle w:val="Odstavec2"/>
        <w:tabs>
          <w:tab w:val="clear" w:pos="567"/>
          <w:tab w:val="left" w:pos="284"/>
        </w:tabs>
        <w:ind w:left="284" w:hanging="284"/>
      </w:pPr>
      <w:r>
        <w:tab/>
      </w:r>
      <w:r w:rsidRPr="00D7235E">
        <w:t>Smlu</w:t>
      </w:r>
      <w:r w:rsidR="005C302D">
        <w:t>vní strany prohlašují, že</w:t>
      </w:r>
      <w:r>
        <w:t xml:space="preserve"> </w:t>
      </w:r>
      <w:r w:rsidR="005C302D">
        <w:t xml:space="preserve">čl. </w:t>
      </w:r>
      <w:r w:rsidRPr="005D18D8">
        <w:t>6.3</w:t>
      </w:r>
      <w:r>
        <w:t xml:space="preserve"> a </w:t>
      </w:r>
      <w:r w:rsidRPr="00D7235E">
        <w:t>čl. 6.7</w:t>
      </w:r>
      <w:r>
        <w:t>.2</w:t>
      </w:r>
      <w:r w:rsidR="005C302D">
        <w:t>.2</w:t>
      </w:r>
      <w:r w:rsidRPr="00D7235E">
        <w:t xml:space="preserve"> se na vztah Smluvních stran založený touto Smlouvou</w:t>
      </w:r>
      <w:r>
        <w:t xml:space="preserve"> neuplatní.</w:t>
      </w:r>
    </w:p>
    <w:p w:rsidR="005C302D" w:rsidRPr="005C302D" w:rsidRDefault="003E43F5" w:rsidP="00000496">
      <w:pPr>
        <w:pStyle w:val="Odstavec2"/>
        <w:tabs>
          <w:tab w:val="clear" w:pos="567"/>
          <w:tab w:val="left" w:pos="284"/>
        </w:tabs>
        <w:ind w:left="284" w:hanging="284"/>
      </w:pPr>
      <w:r w:rsidRPr="005C302D">
        <w:rPr>
          <w:rFonts w:cs="Arial"/>
        </w:rPr>
        <w:t>Nedílnou součástí této Smlouvy jsou i její přílohy:</w:t>
      </w:r>
    </w:p>
    <w:p w:rsidR="003E43F5" w:rsidRPr="00D7235E" w:rsidRDefault="005C302D" w:rsidP="003E43F5">
      <w:pPr>
        <w:tabs>
          <w:tab w:val="left" w:pos="284"/>
        </w:tabs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Příloha č. 1 – </w:t>
      </w:r>
      <w:r w:rsidR="00E364B6">
        <w:rPr>
          <w:rFonts w:cs="Arial"/>
        </w:rPr>
        <w:tab/>
        <w:t xml:space="preserve">Realizační postup (stane se součástí smlouvy po jeho odsouhlasení oběma </w:t>
      </w:r>
      <w:r w:rsidR="00E364B6">
        <w:rPr>
          <w:rFonts w:cs="Arial"/>
        </w:rPr>
        <w:br/>
        <w:t xml:space="preserve"> </w:t>
      </w:r>
      <w:r w:rsidR="00E364B6">
        <w:rPr>
          <w:rFonts w:cs="Arial"/>
        </w:rPr>
        <w:tab/>
      </w:r>
      <w:r w:rsidR="00E364B6">
        <w:rPr>
          <w:rFonts w:cs="Arial"/>
        </w:rPr>
        <w:tab/>
      </w:r>
      <w:r w:rsidR="00E364B6">
        <w:rPr>
          <w:rFonts w:cs="Arial"/>
        </w:rPr>
        <w:tab/>
      </w:r>
      <w:r w:rsidR="00E364B6">
        <w:rPr>
          <w:rFonts w:cs="Arial"/>
        </w:rPr>
        <w:tab/>
      </w:r>
      <w:r w:rsidR="00E364B6">
        <w:rPr>
          <w:rFonts w:cs="Arial"/>
        </w:rPr>
        <w:tab/>
      </w:r>
      <w:r w:rsidR="00E364B6">
        <w:rPr>
          <w:rFonts w:cs="Arial"/>
        </w:rPr>
        <w:tab/>
      </w:r>
      <w:r w:rsidR="00E364B6">
        <w:rPr>
          <w:rFonts w:cs="Arial"/>
        </w:rPr>
        <w:tab/>
      </w:r>
      <w:r w:rsidR="00E364B6">
        <w:rPr>
          <w:rFonts w:cs="Arial"/>
        </w:rPr>
        <w:tab/>
      </w:r>
      <w:r w:rsidR="00E364B6">
        <w:rPr>
          <w:rFonts w:cs="Arial"/>
        </w:rPr>
        <w:tab/>
        <w:t>smluvními stranami)</w:t>
      </w:r>
    </w:p>
    <w:p w:rsidR="003E43F5" w:rsidRDefault="003E43F5" w:rsidP="003E43F5">
      <w:pPr>
        <w:tabs>
          <w:tab w:val="left" w:pos="284"/>
        </w:tabs>
        <w:rPr>
          <w:rFonts w:cs="Arial"/>
        </w:rPr>
      </w:pPr>
      <w:r w:rsidRPr="00D7235E">
        <w:rPr>
          <w:rFonts w:cs="Arial"/>
        </w:rPr>
        <w:tab/>
      </w:r>
      <w:r w:rsidRPr="00D7235E">
        <w:rPr>
          <w:rFonts w:cs="Arial"/>
        </w:rPr>
        <w:tab/>
      </w:r>
      <w:r w:rsidRPr="00D7235E">
        <w:rPr>
          <w:rFonts w:cs="Arial"/>
        </w:rPr>
        <w:tab/>
      </w:r>
      <w:r w:rsidRPr="00D7235E">
        <w:rPr>
          <w:rFonts w:cs="Arial"/>
        </w:rPr>
        <w:tab/>
        <w:t>Příl</w:t>
      </w:r>
      <w:r>
        <w:rPr>
          <w:rFonts w:cs="Arial"/>
        </w:rPr>
        <w:t xml:space="preserve">oha </w:t>
      </w:r>
      <w:proofErr w:type="gramStart"/>
      <w:r>
        <w:rPr>
          <w:rFonts w:cs="Arial"/>
        </w:rPr>
        <w:t xml:space="preserve">č. </w:t>
      </w:r>
      <w:r w:rsidR="001847AF">
        <w:rPr>
          <w:rFonts w:cs="Arial"/>
        </w:rPr>
        <w:t>2</w:t>
      </w:r>
      <w:r>
        <w:rPr>
          <w:rFonts w:cs="Arial"/>
        </w:rPr>
        <w:t xml:space="preserve"> – </w:t>
      </w:r>
      <w:r w:rsidR="00F64231">
        <w:rPr>
          <w:rFonts w:cs="Arial"/>
        </w:rPr>
        <w:t xml:space="preserve">  </w:t>
      </w:r>
      <w:r w:rsidR="00A60391">
        <w:rPr>
          <w:rFonts w:cs="Arial"/>
        </w:rPr>
        <w:t>Cenová</w:t>
      </w:r>
      <w:proofErr w:type="gramEnd"/>
      <w:r w:rsidR="00A60391">
        <w:rPr>
          <w:rFonts w:cs="Arial"/>
        </w:rPr>
        <w:t xml:space="preserve"> nabídka ze dne </w:t>
      </w:r>
      <w:r w:rsidR="003463B0">
        <w:rPr>
          <w:rFonts w:cs="Arial"/>
        </w:rPr>
        <w:t>………</w:t>
      </w:r>
    </w:p>
    <w:p w:rsidR="00A60391" w:rsidRDefault="00A60391" w:rsidP="003E43F5">
      <w:pPr>
        <w:tabs>
          <w:tab w:val="left" w:pos="284"/>
        </w:tabs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3E43F5" w:rsidRPr="00A60391" w:rsidRDefault="003E43F5" w:rsidP="00A60391">
      <w:pPr>
        <w:tabs>
          <w:tab w:val="left" w:pos="284"/>
        </w:tabs>
        <w:rPr>
          <w:rFonts w:cs="Arial"/>
        </w:rPr>
      </w:pPr>
      <w:r w:rsidRPr="00BA59A8">
        <w:t xml:space="preserve">Tato Smlouva byla </w:t>
      </w:r>
      <w:r>
        <w:t>S</w:t>
      </w:r>
      <w:r w:rsidRPr="00BA59A8">
        <w:t xml:space="preserve">mluvními stranami podepsána ve </w:t>
      </w:r>
      <w:r w:rsidRPr="003A3D52">
        <w:t>čtyřech</w:t>
      </w:r>
      <w:r w:rsidRPr="00BA59A8">
        <w:t xml:space="preserve"> vyhotoveních, z nichž každá ze </w:t>
      </w:r>
      <w:r>
        <w:t>S</w:t>
      </w:r>
      <w:r w:rsidRPr="00BA59A8">
        <w:t>mluvních stran</w:t>
      </w:r>
      <w:r>
        <w:t xml:space="preserve"> obdržela po dvou vyhotoveních.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3F27AB" w:rsidRDefault="003F27AB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10395">
        <w:tab/>
      </w:r>
      <w:r w:rsidR="00810395">
        <w:tab/>
      </w:r>
      <w:r w:rsidR="00810395">
        <w:tab/>
      </w:r>
      <w:r w:rsidR="00810395">
        <w:tab/>
      </w:r>
      <w:r>
        <w:tab/>
      </w:r>
      <w:r w:rsidR="00BB65D6">
        <w:t xml:space="preserve">              </w:t>
      </w:r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>
        <w:tab/>
      </w:r>
    </w:p>
    <w:p w:rsidR="00810395" w:rsidRDefault="0021315A" w:rsidP="0021315A">
      <w:r>
        <w:t>předseda představenstva</w:t>
      </w:r>
      <w:r w:rsidR="00184468">
        <w:tab/>
      </w:r>
      <w:r w:rsidR="00184468">
        <w:tab/>
      </w:r>
      <w:r w:rsidR="00184468">
        <w:tab/>
      </w:r>
      <w:r w:rsidR="00746BAF">
        <w:t xml:space="preserve">  </w:t>
      </w:r>
      <w:r w:rsidR="00746BAF">
        <w:tab/>
      </w:r>
      <w:r w:rsidR="00746BAF">
        <w:tab/>
      </w:r>
      <w:r w:rsidR="00746BAF">
        <w:tab/>
      </w:r>
      <w:r w:rsidR="00746BAF">
        <w:tab/>
      </w:r>
      <w:r w:rsidR="00746BAF">
        <w:tab/>
      </w:r>
      <w:r w:rsidR="00746BAF">
        <w:tab/>
      </w:r>
      <w:r w:rsidR="00746BAF">
        <w:tab/>
      </w:r>
      <w:r w:rsidR="00746BAF">
        <w:tab/>
      </w:r>
    </w:p>
    <w:p w:rsidR="0021315A" w:rsidRDefault="00184468" w:rsidP="0021315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315A">
        <w:tab/>
      </w:r>
    </w:p>
    <w:p w:rsidR="0021315A" w:rsidRDefault="0021315A" w:rsidP="0021315A">
      <w:r>
        <w:t>……………………………</w:t>
      </w:r>
      <w:r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DE543F">
        <w:tab/>
      </w:r>
      <w:r w:rsidR="00DE543F">
        <w:tab/>
      </w:r>
      <w:r w:rsidR="00DE543F">
        <w:tab/>
      </w:r>
      <w:r w:rsidR="00DE543F">
        <w:tab/>
      </w:r>
      <w:r w:rsidR="00DE543F">
        <w:tab/>
      </w:r>
      <w:r w:rsidR="00DE543F">
        <w:tab/>
        <w:t>……………………………….</w:t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</w:p>
    <w:p w:rsidR="00972CD8" w:rsidRDefault="0021315A" w:rsidP="0021315A">
      <w:r>
        <w:t>člen představenstva</w:t>
      </w:r>
      <w:r w:rsidR="00184468">
        <w:t xml:space="preserve"> </w:t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</w:p>
    <w:p w:rsidR="00972CD8" w:rsidRDefault="00972CD8" w:rsidP="0021315A"/>
    <w:p w:rsidR="00972CD8" w:rsidRDefault="00972CD8" w:rsidP="0021315A"/>
    <w:p w:rsidR="00972CD8" w:rsidRDefault="00972CD8" w:rsidP="0021315A"/>
    <w:p w:rsidR="00972CD8" w:rsidRDefault="00972CD8" w:rsidP="0021315A"/>
    <w:p w:rsidR="00972CD8" w:rsidRDefault="00972CD8" w:rsidP="0021315A"/>
    <w:p w:rsidR="00972CD8" w:rsidRDefault="00972CD8" w:rsidP="0021315A"/>
    <w:p w:rsidR="00972CD8" w:rsidRDefault="00972CD8" w:rsidP="0021315A"/>
    <w:p w:rsidR="00972CD8" w:rsidRDefault="00972CD8" w:rsidP="0021315A"/>
    <w:p w:rsidR="00972CD8" w:rsidRDefault="00972CD8" w:rsidP="0021315A"/>
    <w:p w:rsidR="00972CD8" w:rsidRDefault="00972CD8" w:rsidP="0021315A"/>
    <w:p w:rsidR="00972CD8" w:rsidRDefault="00972CD8" w:rsidP="0021315A"/>
    <w:p w:rsidR="00972CD8" w:rsidRDefault="00972CD8" w:rsidP="0021315A"/>
    <w:p w:rsidR="00972CD8" w:rsidRDefault="00972CD8" w:rsidP="0021315A"/>
    <w:p w:rsidR="00972CD8" w:rsidRDefault="00972CD8" w:rsidP="0021315A"/>
    <w:p w:rsidR="00972CD8" w:rsidRDefault="00972CD8" w:rsidP="0021315A"/>
    <w:p w:rsidR="00972CD8" w:rsidRDefault="00972CD8" w:rsidP="0021315A"/>
    <w:p w:rsidR="00972CD8" w:rsidRDefault="00972CD8" w:rsidP="0021315A"/>
    <w:p w:rsidR="004B0402" w:rsidRDefault="004B0402" w:rsidP="0021315A"/>
    <w:p w:rsidR="004B0402" w:rsidRDefault="004B0402" w:rsidP="0021315A"/>
    <w:p w:rsidR="004B0402" w:rsidRDefault="004B0402" w:rsidP="0021315A"/>
    <w:p w:rsidR="004B0402" w:rsidRDefault="004B0402" w:rsidP="0021315A"/>
    <w:p w:rsidR="004B0402" w:rsidRDefault="004B0402" w:rsidP="0021315A"/>
    <w:p w:rsidR="004B0402" w:rsidRDefault="004B0402" w:rsidP="00E364B6"/>
    <w:sectPr w:rsidR="004B0402" w:rsidSect="008A5C94">
      <w:headerReference w:type="default" r:id="rId22"/>
      <w:footerReference w:type="default" r:id="rId23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FD5" w:rsidRDefault="00A37FD5">
      <w:r>
        <w:separator/>
      </w:r>
    </w:p>
  </w:endnote>
  <w:endnote w:type="continuationSeparator" w:id="0">
    <w:p w:rsidR="00A37FD5" w:rsidRDefault="00A37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C37" w:rsidRDefault="002D2C37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865174B" wp14:editId="193B60EE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2D2C37" w:rsidRDefault="002D2C37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78796B">
      <w:rPr>
        <w:rStyle w:val="slostrnky"/>
        <w:noProof/>
      </w:rPr>
      <w:t>15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78796B">
      <w:rPr>
        <w:rStyle w:val="slostrnky"/>
        <w:noProof/>
      </w:rPr>
      <w:t>16</w:t>
    </w:r>
    <w:r>
      <w:rPr>
        <w:rStyle w:val="slostrnky"/>
      </w:rPr>
      <w:fldChar w:fldCharType="end"/>
    </w:r>
  </w:p>
  <w:p w:rsidR="002D2C37" w:rsidRDefault="002D2C3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FD5" w:rsidRDefault="00A37FD5">
      <w:r>
        <w:separator/>
      </w:r>
    </w:p>
  </w:footnote>
  <w:footnote w:type="continuationSeparator" w:id="0">
    <w:p w:rsidR="00A37FD5" w:rsidRDefault="00A37F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C37" w:rsidRDefault="002D2C37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48263864"/>
    <w:name w:val="WW8Num5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>
    <w:nsid w:val="0F37748C"/>
    <w:multiLevelType w:val="multilevel"/>
    <w:tmpl w:val="C4CAFD92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42A1F20"/>
    <w:multiLevelType w:val="multilevel"/>
    <w:tmpl w:val="1E14350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75" w:hanging="375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84429C"/>
    <w:multiLevelType w:val="multilevel"/>
    <w:tmpl w:val="159A3A30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52E850FF"/>
    <w:multiLevelType w:val="multilevel"/>
    <w:tmpl w:val="A2F2B460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8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3431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0">
    <w:nsid w:val="76EC0EB9"/>
    <w:multiLevelType w:val="hybridMultilevel"/>
    <w:tmpl w:val="D60AE212"/>
    <w:lvl w:ilvl="0" w:tplc="CA1E9F9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9"/>
  </w:num>
  <w:num w:numId="5">
    <w:abstractNumId w:val="8"/>
  </w:num>
  <w:num w:numId="6">
    <w:abstractNumId w:val="3"/>
  </w:num>
  <w:num w:numId="7">
    <w:abstractNumId w:val="10"/>
  </w:num>
  <w:num w:numId="8">
    <w:abstractNumId w:val="2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cumentProtection w:edit="forms" w:enforcement="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00496"/>
    <w:rsid w:val="00001C1F"/>
    <w:rsid w:val="0000304D"/>
    <w:rsid w:val="0001359F"/>
    <w:rsid w:val="00024BA2"/>
    <w:rsid w:val="0002736F"/>
    <w:rsid w:val="00034C9F"/>
    <w:rsid w:val="0003672D"/>
    <w:rsid w:val="00044214"/>
    <w:rsid w:val="000515A5"/>
    <w:rsid w:val="00053493"/>
    <w:rsid w:val="00060BD8"/>
    <w:rsid w:val="00062889"/>
    <w:rsid w:val="000638F5"/>
    <w:rsid w:val="00065A83"/>
    <w:rsid w:val="0007144A"/>
    <w:rsid w:val="00075F35"/>
    <w:rsid w:val="000766BA"/>
    <w:rsid w:val="00077423"/>
    <w:rsid w:val="00077473"/>
    <w:rsid w:val="0008064E"/>
    <w:rsid w:val="00086A0F"/>
    <w:rsid w:val="00087EA0"/>
    <w:rsid w:val="000979EA"/>
    <w:rsid w:val="000A28F2"/>
    <w:rsid w:val="000A2E38"/>
    <w:rsid w:val="000B41BB"/>
    <w:rsid w:val="000B64D1"/>
    <w:rsid w:val="000B789B"/>
    <w:rsid w:val="000C04EF"/>
    <w:rsid w:val="000D19D8"/>
    <w:rsid w:val="000D2C2E"/>
    <w:rsid w:val="000D3CBD"/>
    <w:rsid w:val="000D5017"/>
    <w:rsid w:val="000D5E8F"/>
    <w:rsid w:val="000E16A0"/>
    <w:rsid w:val="000E447C"/>
    <w:rsid w:val="000F00FA"/>
    <w:rsid w:val="000F2F08"/>
    <w:rsid w:val="000F557C"/>
    <w:rsid w:val="000F64DD"/>
    <w:rsid w:val="001023ED"/>
    <w:rsid w:val="00106656"/>
    <w:rsid w:val="00112DC7"/>
    <w:rsid w:val="00117E01"/>
    <w:rsid w:val="00122684"/>
    <w:rsid w:val="00125CA2"/>
    <w:rsid w:val="001265C5"/>
    <w:rsid w:val="00132A91"/>
    <w:rsid w:val="00144F11"/>
    <w:rsid w:val="00147602"/>
    <w:rsid w:val="00151225"/>
    <w:rsid w:val="0015131A"/>
    <w:rsid w:val="00160AFF"/>
    <w:rsid w:val="00163638"/>
    <w:rsid w:val="001651CE"/>
    <w:rsid w:val="00165A25"/>
    <w:rsid w:val="00165F33"/>
    <w:rsid w:val="001664F2"/>
    <w:rsid w:val="00175914"/>
    <w:rsid w:val="00176B5F"/>
    <w:rsid w:val="001802EC"/>
    <w:rsid w:val="00184468"/>
    <w:rsid w:val="001847AF"/>
    <w:rsid w:val="00197396"/>
    <w:rsid w:val="00197EB3"/>
    <w:rsid w:val="001A4949"/>
    <w:rsid w:val="001B0E63"/>
    <w:rsid w:val="001B2C97"/>
    <w:rsid w:val="001B50EC"/>
    <w:rsid w:val="001B5C0B"/>
    <w:rsid w:val="001C2E70"/>
    <w:rsid w:val="001D648F"/>
    <w:rsid w:val="001E02C2"/>
    <w:rsid w:val="001E406E"/>
    <w:rsid w:val="001F0EAB"/>
    <w:rsid w:val="001F3C07"/>
    <w:rsid w:val="00204984"/>
    <w:rsid w:val="00207437"/>
    <w:rsid w:val="0021315A"/>
    <w:rsid w:val="0021560B"/>
    <w:rsid w:val="00216448"/>
    <w:rsid w:val="00221E1A"/>
    <w:rsid w:val="00225234"/>
    <w:rsid w:val="00231EB9"/>
    <w:rsid w:val="00233A23"/>
    <w:rsid w:val="00234917"/>
    <w:rsid w:val="00237EA6"/>
    <w:rsid w:val="00240756"/>
    <w:rsid w:val="002415D8"/>
    <w:rsid w:val="00245CA9"/>
    <w:rsid w:val="00251141"/>
    <w:rsid w:val="00251A8E"/>
    <w:rsid w:val="002525FB"/>
    <w:rsid w:val="00252A4F"/>
    <w:rsid w:val="0025737C"/>
    <w:rsid w:val="00260A80"/>
    <w:rsid w:val="00262283"/>
    <w:rsid w:val="00262368"/>
    <w:rsid w:val="00280022"/>
    <w:rsid w:val="00280491"/>
    <w:rsid w:val="00280E56"/>
    <w:rsid w:val="00280F37"/>
    <w:rsid w:val="00283D22"/>
    <w:rsid w:val="00285275"/>
    <w:rsid w:val="00291B3B"/>
    <w:rsid w:val="0029209D"/>
    <w:rsid w:val="00295795"/>
    <w:rsid w:val="00297090"/>
    <w:rsid w:val="0029718F"/>
    <w:rsid w:val="002A6659"/>
    <w:rsid w:val="002A6D41"/>
    <w:rsid w:val="002B077C"/>
    <w:rsid w:val="002B4F98"/>
    <w:rsid w:val="002C2107"/>
    <w:rsid w:val="002C254F"/>
    <w:rsid w:val="002D2C37"/>
    <w:rsid w:val="002D742C"/>
    <w:rsid w:val="002E07B4"/>
    <w:rsid w:val="002E0D7E"/>
    <w:rsid w:val="002E16FB"/>
    <w:rsid w:val="002E6CE0"/>
    <w:rsid w:val="002F1B3A"/>
    <w:rsid w:val="002F5D07"/>
    <w:rsid w:val="002F6183"/>
    <w:rsid w:val="002F7B60"/>
    <w:rsid w:val="00304C2B"/>
    <w:rsid w:val="0031139F"/>
    <w:rsid w:val="00316F94"/>
    <w:rsid w:val="0031724E"/>
    <w:rsid w:val="003221B0"/>
    <w:rsid w:val="00324C01"/>
    <w:rsid w:val="0033693D"/>
    <w:rsid w:val="00337DC9"/>
    <w:rsid w:val="0034399E"/>
    <w:rsid w:val="003463B0"/>
    <w:rsid w:val="00353CCB"/>
    <w:rsid w:val="00361B1A"/>
    <w:rsid w:val="00362AD8"/>
    <w:rsid w:val="00363594"/>
    <w:rsid w:val="00365C17"/>
    <w:rsid w:val="00371B36"/>
    <w:rsid w:val="00381568"/>
    <w:rsid w:val="00383195"/>
    <w:rsid w:val="00384DDC"/>
    <w:rsid w:val="00390CA2"/>
    <w:rsid w:val="003A2FE6"/>
    <w:rsid w:val="003A3C98"/>
    <w:rsid w:val="003A4A4F"/>
    <w:rsid w:val="003A5F98"/>
    <w:rsid w:val="003A74EE"/>
    <w:rsid w:val="003B53FD"/>
    <w:rsid w:val="003B595E"/>
    <w:rsid w:val="003C6E40"/>
    <w:rsid w:val="003D26B4"/>
    <w:rsid w:val="003D6507"/>
    <w:rsid w:val="003E43F5"/>
    <w:rsid w:val="003E48A1"/>
    <w:rsid w:val="003E74EF"/>
    <w:rsid w:val="003F1A78"/>
    <w:rsid w:val="003F27AB"/>
    <w:rsid w:val="003F629A"/>
    <w:rsid w:val="00402548"/>
    <w:rsid w:val="00404F66"/>
    <w:rsid w:val="00407055"/>
    <w:rsid w:val="00407CE0"/>
    <w:rsid w:val="00412E2D"/>
    <w:rsid w:val="00413BF0"/>
    <w:rsid w:val="00423DC0"/>
    <w:rsid w:val="00425C97"/>
    <w:rsid w:val="00426341"/>
    <w:rsid w:val="00435D9F"/>
    <w:rsid w:val="00435F0D"/>
    <w:rsid w:val="00437DC6"/>
    <w:rsid w:val="00444602"/>
    <w:rsid w:val="004572AF"/>
    <w:rsid w:val="004607D8"/>
    <w:rsid w:val="00464A8E"/>
    <w:rsid w:val="00464CFF"/>
    <w:rsid w:val="00466184"/>
    <w:rsid w:val="0047263C"/>
    <w:rsid w:val="0047501F"/>
    <w:rsid w:val="00477C0C"/>
    <w:rsid w:val="00482445"/>
    <w:rsid w:val="0048481F"/>
    <w:rsid w:val="00492D08"/>
    <w:rsid w:val="00492F27"/>
    <w:rsid w:val="00494580"/>
    <w:rsid w:val="00494CA6"/>
    <w:rsid w:val="00496072"/>
    <w:rsid w:val="00497954"/>
    <w:rsid w:val="004A1735"/>
    <w:rsid w:val="004A7EC0"/>
    <w:rsid w:val="004B0402"/>
    <w:rsid w:val="004B1598"/>
    <w:rsid w:val="004B1FCA"/>
    <w:rsid w:val="004C078E"/>
    <w:rsid w:val="004C3BD8"/>
    <w:rsid w:val="004D3118"/>
    <w:rsid w:val="004D5F3C"/>
    <w:rsid w:val="004E4AB2"/>
    <w:rsid w:val="004F12E3"/>
    <w:rsid w:val="004F5000"/>
    <w:rsid w:val="004F51E9"/>
    <w:rsid w:val="00507C7C"/>
    <w:rsid w:val="00517983"/>
    <w:rsid w:val="00520F96"/>
    <w:rsid w:val="00521903"/>
    <w:rsid w:val="00521FE0"/>
    <w:rsid w:val="00524F35"/>
    <w:rsid w:val="00525619"/>
    <w:rsid w:val="00535642"/>
    <w:rsid w:val="00535DFB"/>
    <w:rsid w:val="00537B69"/>
    <w:rsid w:val="0054169F"/>
    <w:rsid w:val="00546C29"/>
    <w:rsid w:val="005514A2"/>
    <w:rsid w:val="005555DE"/>
    <w:rsid w:val="00561C0F"/>
    <w:rsid w:val="00562929"/>
    <w:rsid w:val="0056400E"/>
    <w:rsid w:val="00567199"/>
    <w:rsid w:val="00571D12"/>
    <w:rsid w:val="00576759"/>
    <w:rsid w:val="00581196"/>
    <w:rsid w:val="005828FC"/>
    <w:rsid w:val="00585D63"/>
    <w:rsid w:val="00591D0B"/>
    <w:rsid w:val="005A05E9"/>
    <w:rsid w:val="005A41B6"/>
    <w:rsid w:val="005A622D"/>
    <w:rsid w:val="005C302D"/>
    <w:rsid w:val="005C4E70"/>
    <w:rsid w:val="005C5D01"/>
    <w:rsid w:val="005D1C50"/>
    <w:rsid w:val="005D50D0"/>
    <w:rsid w:val="005E1CB0"/>
    <w:rsid w:val="005F1129"/>
    <w:rsid w:val="005F2308"/>
    <w:rsid w:val="005F4021"/>
    <w:rsid w:val="005F5C6B"/>
    <w:rsid w:val="005F76C7"/>
    <w:rsid w:val="006000DB"/>
    <w:rsid w:val="00610650"/>
    <w:rsid w:val="006115BA"/>
    <w:rsid w:val="006148BB"/>
    <w:rsid w:val="00620E8F"/>
    <w:rsid w:val="0062379E"/>
    <w:rsid w:val="0063119A"/>
    <w:rsid w:val="006357F2"/>
    <w:rsid w:val="00635D66"/>
    <w:rsid w:val="00641A68"/>
    <w:rsid w:val="00641F84"/>
    <w:rsid w:val="00643849"/>
    <w:rsid w:val="00644575"/>
    <w:rsid w:val="00646DDE"/>
    <w:rsid w:val="00647DF8"/>
    <w:rsid w:val="00650BD2"/>
    <w:rsid w:val="00651742"/>
    <w:rsid w:val="00655C3C"/>
    <w:rsid w:val="0066000A"/>
    <w:rsid w:val="0066177E"/>
    <w:rsid w:val="00661FDA"/>
    <w:rsid w:val="00665D56"/>
    <w:rsid w:val="00667535"/>
    <w:rsid w:val="00677D18"/>
    <w:rsid w:val="00677E1F"/>
    <w:rsid w:val="0068218A"/>
    <w:rsid w:val="006833FC"/>
    <w:rsid w:val="006857A4"/>
    <w:rsid w:val="00685CC8"/>
    <w:rsid w:val="006925D4"/>
    <w:rsid w:val="00696DBB"/>
    <w:rsid w:val="006A3DED"/>
    <w:rsid w:val="006A6373"/>
    <w:rsid w:val="006A6C32"/>
    <w:rsid w:val="006B14A9"/>
    <w:rsid w:val="006D1036"/>
    <w:rsid w:val="006D211E"/>
    <w:rsid w:val="006D4208"/>
    <w:rsid w:val="006D737A"/>
    <w:rsid w:val="006E1876"/>
    <w:rsid w:val="006F1137"/>
    <w:rsid w:val="006F2ABC"/>
    <w:rsid w:val="006F335E"/>
    <w:rsid w:val="006F5260"/>
    <w:rsid w:val="006F5596"/>
    <w:rsid w:val="007056CD"/>
    <w:rsid w:val="00705936"/>
    <w:rsid w:val="00706690"/>
    <w:rsid w:val="00710BED"/>
    <w:rsid w:val="00721C8A"/>
    <w:rsid w:val="00726482"/>
    <w:rsid w:val="00736A5D"/>
    <w:rsid w:val="00746BAF"/>
    <w:rsid w:val="007535B1"/>
    <w:rsid w:val="00760627"/>
    <w:rsid w:val="007634D5"/>
    <w:rsid w:val="00775929"/>
    <w:rsid w:val="0078796B"/>
    <w:rsid w:val="00790321"/>
    <w:rsid w:val="00790973"/>
    <w:rsid w:val="007945EE"/>
    <w:rsid w:val="0079677B"/>
    <w:rsid w:val="00797FE5"/>
    <w:rsid w:val="007B0C02"/>
    <w:rsid w:val="007B1761"/>
    <w:rsid w:val="007B36A0"/>
    <w:rsid w:val="007B4F57"/>
    <w:rsid w:val="007B5130"/>
    <w:rsid w:val="007B7E09"/>
    <w:rsid w:val="007C375B"/>
    <w:rsid w:val="007C6E04"/>
    <w:rsid w:val="007C75B4"/>
    <w:rsid w:val="007C7819"/>
    <w:rsid w:val="007D3A2B"/>
    <w:rsid w:val="007E77B2"/>
    <w:rsid w:val="007F3FC6"/>
    <w:rsid w:val="00800F22"/>
    <w:rsid w:val="008022E2"/>
    <w:rsid w:val="00810395"/>
    <w:rsid w:val="008369E6"/>
    <w:rsid w:val="00845CC5"/>
    <w:rsid w:val="008463B3"/>
    <w:rsid w:val="00847822"/>
    <w:rsid w:val="00857F3E"/>
    <w:rsid w:val="00861CFF"/>
    <w:rsid w:val="008623C9"/>
    <w:rsid w:val="008768CF"/>
    <w:rsid w:val="00884EB9"/>
    <w:rsid w:val="00895265"/>
    <w:rsid w:val="00896A7D"/>
    <w:rsid w:val="008A3C95"/>
    <w:rsid w:val="008A5C94"/>
    <w:rsid w:val="008B0237"/>
    <w:rsid w:val="008C32E4"/>
    <w:rsid w:val="008C347B"/>
    <w:rsid w:val="008C6000"/>
    <w:rsid w:val="008D6F01"/>
    <w:rsid w:val="008E0961"/>
    <w:rsid w:val="008E1CB9"/>
    <w:rsid w:val="008F257B"/>
    <w:rsid w:val="008F48B5"/>
    <w:rsid w:val="008F4DE7"/>
    <w:rsid w:val="008F6E30"/>
    <w:rsid w:val="00901686"/>
    <w:rsid w:val="00901A96"/>
    <w:rsid w:val="009038AD"/>
    <w:rsid w:val="00907033"/>
    <w:rsid w:val="00913347"/>
    <w:rsid w:val="009156E1"/>
    <w:rsid w:val="00917963"/>
    <w:rsid w:val="00920CE6"/>
    <w:rsid w:val="0092326F"/>
    <w:rsid w:val="00923951"/>
    <w:rsid w:val="0093362E"/>
    <w:rsid w:val="00935A93"/>
    <w:rsid w:val="0094128E"/>
    <w:rsid w:val="009413F1"/>
    <w:rsid w:val="00954C35"/>
    <w:rsid w:val="00963A37"/>
    <w:rsid w:val="00970565"/>
    <w:rsid w:val="0097101E"/>
    <w:rsid w:val="00972CD8"/>
    <w:rsid w:val="009730B5"/>
    <w:rsid w:val="009802BA"/>
    <w:rsid w:val="009811FB"/>
    <w:rsid w:val="0098237D"/>
    <w:rsid w:val="00984998"/>
    <w:rsid w:val="00986F82"/>
    <w:rsid w:val="009A0319"/>
    <w:rsid w:val="009A0F9B"/>
    <w:rsid w:val="009A683B"/>
    <w:rsid w:val="009B093D"/>
    <w:rsid w:val="009B2226"/>
    <w:rsid w:val="009B3AB1"/>
    <w:rsid w:val="009B58D8"/>
    <w:rsid w:val="009B6B53"/>
    <w:rsid w:val="009C588D"/>
    <w:rsid w:val="009C6A0D"/>
    <w:rsid w:val="009D0863"/>
    <w:rsid w:val="009D3FC3"/>
    <w:rsid w:val="009D63B5"/>
    <w:rsid w:val="009D6EF6"/>
    <w:rsid w:val="00A031F3"/>
    <w:rsid w:val="00A10954"/>
    <w:rsid w:val="00A171A6"/>
    <w:rsid w:val="00A1798D"/>
    <w:rsid w:val="00A2045C"/>
    <w:rsid w:val="00A227A1"/>
    <w:rsid w:val="00A234F3"/>
    <w:rsid w:val="00A237C9"/>
    <w:rsid w:val="00A23FFD"/>
    <w:rsid w:val="00A30B5F"/>
    <w:rsid w:val="00A3384A"/>
    <w:rsid w:val="00A37FD5"/>
    <w:rsid w:val="00A442D6"/>
    <w:rsid w:val="00A527D6"/>
    <w:rsid w:val="00A5461E"/>
    <w:rsid w:val="00A60391"/>
    <w:rsid w:val="00A60EB8"/>
    <w:rsid w:val="00A657FF"/>
    <w:rsid w:val="00A83719"/>
    <w:rsid w:val="00A85BCB"/>
    <w:rsid w:val="00A86364"/>
    <w:rsid w:val="00A91574"/>
    <w:rsid w:val="00AA018E"/>
    <w:rsid w:val="00AC1E00"/>
    <w:rsid w:val="00AD2569"/>
    <w:rsid w:val="00AE1ADC"/>
    <w:rsid w:val="00AE2749"/>
    <w:rsid w:val="00AE3CC7"/>
    <w:rsid w:val="00AE579D"/>
    <w:rsid w:val="00AF35AE"/>
    <w:rsid w:val="00AF47D1"/>
    <w:rsid w:val="00AF48B1"/>
    <w:rsid w:val="00AF68B0"/>
    <w:rsid w:val="00B013E2"/>
    <w:rsid w:val="00B037F5"/>
    <w:rsid w:val="00B03BEC"/>
    <w:rsid w:val="00B049B4"/>
    <w:rsid w:val="00B05A0F"/>
    <w:rsid w:val="00B11978"/>
    <w:rsid w:val="00B12EE4"/>
    <w:rsid w:val="00B20BE0"/>
    <w:rsid w:val="00B21D26"/>
    <w:rsid w:val="00B268B2"/>
    <w:rsid w:val="00B35620"/>
    <w:rsid w:val="00B4028E"/>
    <w:rsid w:val="00B5118B"/>
    <w:rsid w:val="00B51682"/>
    <w:rsid w:val="00B54C39"/>
    <w:rsid w:val="00B80A61"/>
    <w:rsid w:val="00B812AD"/>
    <w:rsid w:val="00B873CE"/>
    <w:rsid w:val="00B95067"/>
    <w:rsid w:val="00B9564E"/>
    <w:rsid w:val="00B956EE"/>
    <w:rsid w:val="00B96459"/>
    <w:rsid w:val="00BA556D"/>
    <w:rsid w:val="00BA59A8"/>
    <w:rsid w:val="00BB26DE"/>
    <w:rsid w:val="00BB543A"/>
    <w:rsid w:val="00BB57AC"/>
    <w:rsid w:val="00BB65D6"/>
    <w:rsid w:val="00BB7D9C"/>
    <w:rsid w:val="00BC1145"/>
    <w:rsid w:val="00BC498E"/>
    <w:rsid w:val="00BC5234"/>
    <w:rsid w:val="00BE0EED"/>
    <w:rsid w:val="00BE18A9"/>
    <w:rsid w:val="00BE2E82"/>
    <w:rsid w:val="00BF0D94"/>
    <w:rsid w:val="00BF10BF"/>
    <w:rsid w:val="00C07229"/>
    <w:rsid w:val="00C2296E"/>
    <w:rsid w:val="00C25681"/>
    <w:rsid w:val="00C26C52"/>
    <w:rsid w:val="00C26E56"/>
    <w:rsid w:val="00C30C61"/>
    <w:rsid w:val="00C30D59"/>
    <w:rsid w:val="00C43689"/>
    <w:rsid w:val="00C45222"/>
    <w:rsid w:val="00C54526"/>
    <w:rsid w:val="00C61F66"/>
    <w:rsid w:val="00C63F9C"/>
    <w:rsid w:val="00C66435"/>
    <w:rsid w:val="00C834E3"/>
    <w:rsid w:val="00C9453E"/>
    <w:rsid w:val="00C9584D"/>
    <w:rsid w:val="00C962BE"/>
    <w:rsid w:val="00CA6CB3"/>
    <w:rsid w:val="00CB3B53"/>
    <w:rsid w:val="00CB4FCF"/>
    <w:rsid w:val="00CC4905"/>
    <w:rsid w:val="00CC65D6"/>
    <w:rsid w:val="00CC7D1D"/>
    <w:rsid w:val="00CD1BFE"/>
    <w:rsid w:val="00CD2448"/>
    <w:rsid w:val="00CD5335"/>
    <w:rsid w:val="00CE02F5"/>
    <w:rsid w:val="00CE13DE"/>
    <w:rsid w:val="00CE2824"/>
    <w:rsid w:val="00CE6F1B"/>
    <w:rsid w:val="00CF03CE"/>
    <w:rsid w:val="00CF3C97"/>
    <w:rsid w:val="00CF75FC"/>
    <w:rsid w:val="00D01505"/>
    <w:rsid w:val="00D018E8"/>
    <w:rsid w:val="00D02E43"/>
    <w:rsid w:val="00D057EA"/>
    <w:rsid w:val="00D16993"/>
    <w:rsid w:val="00D16B3B"/>
    <w:rsid w:val="00D16F66"/>
    <w:rsid w:val="00D1705F"/>
    <w:rsid w:val="00D17CE0"/>
    <w:rsid w:val="00D17EC0"/>
    <w:rsid w:val="00D223C4"/>
    <w:rsid w:val="00D22CBD"/>
    <w:rsid w:val="00D246CB"/>
    <w:rsid w:val="00D27CC7"/>
    <w:rsid w:val="00D32DCC"/>
    <w:rsid w:val="00D363FD"/>
    <w:rsid w:val="00D36E37"/>
    <w:rsid w:val="00D40059"/>
    <w:rsid w:val="00D4750D"/>
    <w:rsid w:val="00D555DB"/>
    <w:rsid w:val="00D600AD"/>
    <w:rsid w:val="00D75A61"/>
    <w:rsid w:val="00D76B18"/>
    <w:rsid w:val="00D974F1"/>
    <w:rsid w:val="00DA37EE"/>
    <w:rsid w:val="00DA7B71"/>
    <w:rsid w:val="00DC41B9"/>
    <w:rsid w:val="00DC444D"/>
    <w:rsid w:val="00DC6730"/>
    <w:rsid w:val="00DD3C7C"/>
    <w:rsid w:val="00DD57D4"/>
    <w:rsid w:val="00DD57F1"/>
    <w:rsid w:val="00DD6392"/>
    <w:rsid w:val="00DD6CED"/>
    <w:rsid w:val="00DE204E"/>
    <w:rsid w:val="00DE543F"/>
    <w:rsid w:val="00DF29A5"/>
    <w:rsid w:val="00DF384A"/>
    <w:rsid w:val="00E00091"/>
    <w:rsid w:val="00E017D2"/>
    <w:rsid w:val="00E01835"/>
    <w:rsid w:val="00E049FC"/>
    <w:rsid w:val="00E133DD"/>
    <w:rsid w:val="00E25DA9"/>
    <w:rsid w:val="00E26075"/>
    <w:rsid w:val="00E275A3"/>
    <w:rsid w:val="00E322F9"/>
    <w:rsid w:val="00E32D1E"/>
    <w:rsid w:val="00E33C6F"/>
    <w:rsid w:val="00E35EEE"/>
    <w:rsid w:val="00E364B6"/>
    <w:rsid w:val="00E44CD0"/>
    <w:rsid w:val="00E46916"/>
    <w:rsid w:val="00E5764A"/>
    <w:rsid w:val="00E6177F"/>
    <w:rsid w:val="00E64689"/>
    <w:rsid w:val="00E66BD1"/>
    <w:rsid w:val="00E66C0B"/>
    <w:rsid w:val="00E765D8"/>
    <w:rsid w:val="00E77C80"/>
    <w:rsid w:val="00E849D8"/>
    <w:rsid w:val="00E852B7"/>
    <w:rsid w:val="00E879AA"/>
    <w:rsid w:val="00E9146E"/>
    <w:rsid w:val="00E9330E"/>
    <w:rsid w:val="00E96C6B"/>
    <w:rsid w:val="00EA0733"/>
    <w:rsid w:val="00EA3690"/>
    <w:rsid w:val="00EC036B"/>
    <w:rsid w:val="00EC0C53"/>
    <w:rsid w:val="00EC33F5"/>
    <w:rsid w:val="00EC584A"/>
    <w:rsid w:val="00EC614C"/>
    <w:rsid w:val="00EE7142"/>
    <w:rsid w:val="00F00BBE"/>
    <w:rsid w:val="00F02469"/>
    <w:rsid w:val="00F0254B"/>
    <w:rsid w:val="00F11D0D"/>
    <w:rsid w:val="00F1651B"/>
    <w:rsid w:val="00F21D61"/>
    <w:rsid w:val="00F248A8"/>
    <w:rsid w:val="00F26914"/>
    <w:rsid w:val="00F27CC1"/>
    <w:rsid w:val="00F33B44"/>
    <w:rsid w:val="00F40627"/>
    <w:rsid w:val="00F43D33"/>
    <w:rsid w:val="00F53ABB"/>
    <w:rsid w:val="00F53D0D"/>
    <w:rsid w:val="00F60799"/>
    <w:rsid w:val="00F61823"/>
    <w:rsid w:val="00F64231"/>
    <w:rsid w:val="00F6624B"/>
    <w:rsid w:val="00F74B73"/>
    <w:rsid w:val="00F9360C"/>
    <w:rsid w:val="00F954BD"/>
    <w:rsid w:val="00F96627"/>
    <w:rsid w:val="00F96778"/>
    <w:rsid w:val="00F97544"/>
    <w:rsid w:val="00F975BC"/>
    <w:rsid w:val="00FA635E"/>
    <w:rsid w:val="00FB135B"/>
    <w:rsid w:val="00FB2195"/>
    <w:rsid w:val="00FC188C"/>
    <w:rsid w:val="00FD1A1C"/>
    <w:rsid w:val="00FD47C2"/>
    <w:rsid w:val="00FD7774"/>
    <w:rsid w:val="00FE4D08"/>
    <w:rsid w:val="00FE693D"/>
    <w:rsid w:val="00FF2BD2"/>
    <w:rsid w:val="00FF3066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2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4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4"/>
      </w:numPr>
      <w:spacing w:before="600"/>
      <w:ind w:left="18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3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character" w:customStyle="1" w:styleId="tsubjname">
    <w:name w:val="tsubjname"/>
    <w:basedOn w:val="Standardnpsmoodstavce"/>
    <w:rsid w:val="00F33B44"/>
  </w:style>
  <w:style w:type="paragraph" w:customStyle="1" w:styleId="02-ODST-2">
    <w:name w:val="02-ODST-2"/>
    <w:basedOn w:val="Normln"/>
    <w:qFormat/>
    <w:rsid w:val="00A171A6"/>
    <w:pPr>
      <w:tabs>
        <w:tab w:val="left" w:pos="567"/>
        <w:tab w:val="num" w:pos="1080"/>
      </w:tabs>
      <w:spacing w:after="0"/>
      <w:ind w:left="567" w:hanging="567"/>
    </w:pPr>
    <w:rPr>
      <w:rFonts w:ascii="Times New Roman" w:eastAsia="Calibri" w:hAnsi="Times New Roman"/>
      <w:sz w:val="22"/>
      <w:szCs w:val="22"/>
    </w:rPr>
  </w:style>
  <w:style w:type="paragraph" w:customStyle="1" w:styleId="01-L">
    <w:name w:val="01-ČL."/>
    <w:basedOn w:val="Normln"/>
    <w:next w:val="Normln"/>
    <w:qFormat/>
    <w:rsid w:val="00A171A6"/>
    <w:pPr>
      <w:spacing w:before="600" w:after="0"/>
      <w:ind w:left="18" w:hanging="454"/>
      <w:jc w:val="center"/>
    </w:pPr>
    <w:rPr>
      <w:rFonts w:ascii="Times New Roman" w:eastAsia="Calibri" w:hAnsi="Times New Roman"/>
      <w:b/>
      <w:bCs/>
      <w:sz w:val="24"/>
      <w:szCs w:val="22"/>
    </w:rPr>
  </w:style>
  <w:style w:type="paragraph" w:customStyle="1" w:styleId="05-ODST-3">
    <w:name w:val="05-ODST-3"/>
    <w:basedOn w:val="02-ODST-2"/>
    <w:qFormat/>
    <w:rsid w:val="00A171A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A171A6"/>
    <w:pPr>
      <w:tabs>
        <w:tab w:val="clear" w:pos="1364"/>
        <w:tab w:val="left" w:pos="1701"/>
        <w:tab w:val="num" w:pos="2007"/>
      </w:tabs>
      <w:ind w:left="1701" w:hanging="1134"/>
    </w:pPr>
  </w:style>
  <w:style w:type="paragraph" w:styleId="Zkladntext2">
    <w:name w:val="Body Text 2"/>
    <w:basedOn w:val="Normln"/>
    <w:link w:val="Zkladntext2Char"/>
    <w:rsid w:val="00077423"/>
    <w:pPr>
      <w:spacing w:after="0"/>
    </w:pPr>
    <w:rPr>
      <w:spacing w:val="4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077423"/>
    <w:rPr>
      <w:rFonts w:ascii="Arial" w:hAnsi="Arial"/>
      <w:spacing w:val="4"/>
      <w:sz w:val="22"/>
    </w:rPr>
  </w:style>
  <w:style w:type="paragraph" w:styleId="Zkladntext3">
    <w:name w:val="Body Text 3"/>
    <w:basedOn w:val="Normln"/>
    <w:link w:val="Zkladntext3Char"/>
    <w:rsid w:val="00077423"/>
    <w:pPr>
      <w:spacing w:after="0"/>
      <w:jc w:val="left"/>
    </w:pPr>
    <w:rPr>
      <w:spacing w:val="6"/>
      <w:sz w:val="22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077423"/>
    <w:rPr>
      <w:rFonts w:ascii="Arial" w:hAnsi="Arial"/>
      <w:spacing w:val="6"/>
      <w:sz w:val="22"/>
    </w:rPr>
  </w:style>
  <w:style w:type="paragraph" w:customStyle="1" w:styleId="Odrky-psmena">
    <w:name w:val="Odrážky - písmena"/>
    <w:basedOn w:val="Normln"/>
    <w:link w:val="Odrky-psmenaCharChar"/>
    <w:rsid w:val="00077473"/>
    <w:pPr>
      <w:numPr>
        <w:numId w:val="9"/>
      </w:numPr>
      <w:spacing w:after="0"/>
    </w:pPr>
    <w:rPr>
      <w:rFonts w:eastAsia="Calibri" w:cs="Arial"/>
      <w:szCs w:val="20"/>
    </w:rPr>
  </w:style>
  <w:style w:type="paragraph" w:customStyle="1" w:styleId="Odrky2rove">
    <w:name w:val="Odrážky 2 úroveň"/>
    <w:basedOn w:val="Normln"/>
    <w:rsid w:val="00077473"/>
    <w:pPr>
      <w:numPr>
        <w:ilvl w:val="1"/>
        <w:numId w:val="9"/>
      </w:numPr>
      <w:spacing w:after="0"/>
    </w:pPr>
    <w:rPr>
      <w:rFonts w:cs="Arial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975BC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975BC"/>
    <w:rPr>
      <w:rFonts w:ascii="Arial" w:hAnsi="Arial"/>
      <w:szCs w:val="24"/>
    </w:rPr>
  </w:style>
  <w:style w:type="character" w:customStyle="1" w:styleId="Odrky-psmenaCharChar">
    <w:name w:val="Odrážky - písmena Char Char"/>
    <w:link w:val="Odrky-psmena"/>
    <w:locked/>
    <w:rsid w:val="002A6D41"/>
    <w:rPr>
      <w:rFonts w:ascii="Arial" w:eastAsia="Calibri" w:hAnsi="Arial" w:cs="Arial"/>
    </w:rPr>
  </w:style>
  <w:style w:type="character" w:styleId="Zstupntext">
    <w:name w:val="Placeholder Text"/>
    <w:basedOn w:val="Standardnpsmoodstavce"/>
    <w:uiPriority w:val="99"/>
    <w:semiHidden/>
    <w:rsid w:val="004D3118"/>
    <w:rPr>
      <w:color w:val="808080"/>
    </w:rPr>
  </w:style>
  <w:style w:type="character" w:customStyle="1" w:styleId="data1">
    <w:name w:val="data1"/>
    <w:basedOn w:val="Standardnpsmoodstavce"/>
    <w:rsid w:val="00E5764A"/>
    <w:rPr>
      <w:rFonts w:ascii="Arial" w:hAnsi="Arial" w:cs="Arial" w:hint="default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2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4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4"/>
      </w:numPr>
      <w:spacing w:before="600"/>
      <w:ind w:left="18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3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character" w:customStyle="1" w:styleId="tsubjname">
    <w:name w:val="tsubjname"/>
    <w:basedOn w:val="Standardnpsmoodstavce"/>
    <w:rsid w:val="00F33B44"/>
  </w:style>
  <w:style w:type="paragraph" w:customStyle="1" w:styleId="02-ODST-2">
    <w:name w:val="02-ODST-2"/>
    <w:basedOn w:val="Normln"/>
    <w:qFormat/>
    <w:rsid w:val="00A171A6"/>
    <w:pPr>
      <w:tabs>
        <w:tab w:val="left" w:pos="567"/>
        <w:tab w:val="num" w:pos="1080"/>
      </w:tabs>
      <w:spacing w:after="0"/>
      <w:ind w:left="567" w:hanging="567"/>
    </w:pPr>
    <w:rPr>
      <w:rFonts w:ascii="Times New Roman" w:eastAsia="Calibri" w:hAnsi="Times New Roman"/>
      <w:sz w:val="22"/>
      <w:szCs w:val="22"/>
    </w:rPr>
  </w:style>
  <w:style w:type="paragraph" w:customStyle="1" w:styleId="01-L">
    <w:name w:val="01-ČL."/>
    <w:basedOn w:val="Normln"/>
    <w:next w:val="Normln"/>
    <w:qFormat/>
    <w:rsid w:val="00A171A6"/>
    <w:pPr>
      <w:spacing w:before="600" w:after="0"/>
      <w:ind w:left="18" w:hanging="454"/>
      <w:jc w:val="center"/>
    </w:pPr>
    <w:rPr>
      <w:rFonts w:ascii="Times New Roman" w:eastAsia="Calibri" w:hAnsi="Times New Roman"/>
      <w:b/>
      <w:bCs/>
      <w:sz w:val="24"/>
      <w:szCs w:val="22"/>
    </w:rPr>
  </w:style>
  <w:style w:type="paragraph" w:customStyle="1" w:styleId="05-ODST-3">
    <w:name w:val="05-ODST-3"/>
    <w:basedOn w:val="02-ODST-2"/>
    <w:qFormat/>
    <w:rsid w:val="00A171A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A171A6"/>
    <w:pPr>
      <w:tabs>
        <w:tab w:val="clear" w:pos="1364"/>
        <w:tab w:val="left" w:pos="1701"/>
        <w:tab w:val="num" w:pos="2007"/>
      </w:tabs>
      <w:ind w:left="1701" w:hanging="1134"/>
    </w:pPr>
  </w:style>
  <w:style w:type="paragraph" w:styleId="Zkladntext2">
    <w:name w:val="Body Text 2"/>
    <w:basedOn w:val="Normln"/>
    <w:link w:val="Zkladntext2Char"/>
    <w:rsid w:val="00077423"/>
    <w:pPr>
      <w:spacing w:after="0"/>
    </w:pPr>
    <w:rPr>
      <w:spacing w:val="4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077423"/>
    <w:rPr>
      <w:rFonts w:ascii="Arial" w:hAnsi="Arial"/>
      <w:spacing w:val="4"/>
      <w:sz w:val="22"/>
    </w:rPr>
  </w:style>
  <w:style w:type="paragraph" w:styleId="Zkladntext3">
    <w:name w:val="Body Text 3"/>
    <w:basedOn w:val="Normln"/>
    <w:link w:val="Zkladntext3Char"/>
    <w:rsid w:val="00077423"/>
    <w:pPr>
      <w:spacing w:after="0"/>
      <w:jc w:val="left"/>
    </w:pPr>
    <w:rPr>
      <w:spacing w:val="6"/>
      <w:sz w:val="22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077423"/>
    <w:rPr>
      <w:rFonts w:ascii="Arial" w:hAnsi="Arial"/>
      <w:spacing w:val="6"/>
      <w:sz w:val="22"/>
    </w:rPr>
  </w:style>
  <w:style w:type="paragraph" w:customStyle="1" w:styleId="Odrky-psmena">
    <w:name w:val="Odrážky - písmena"/>
    <w:basedOn w:val="Normln"/>
    <w:link w:val="Odrky-psmenaCharChar"/>
    <w:rsid w:val="00077473"/>
    <w:pPr>
      <w:numPr>
        <w:numId w:val="9"/>
      </w:numPr>
      <w:spacing w:after="0"/>
    </w:pPr>
    <w:rPr>
      <w:rFonts w:eastAsia="Calibri" w:cs="Arial"/>
      <w:szCs w:val="20"/>
    </w:rPr>
  </w:style>
  <w:style w:type="paragraph" w:customStyle="1" w:styleId="Odrky2rove">
    <w:name w:val="Odrážky 2 úroveň"/>
    <w:basedOn w:val="Normln"/>
    <w:rsid w:val="00077473"/>
    <w:pPr>
      <w:numPr>
        <w:ilvl w:val="1"/>
        <w:numId w:val="9"/>
      </w:numPr>
      <w:spacing w:after="0"/>
    </w:pPr>
    <w:rPr>
      <w:rFonts w:cs="Arial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975BC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975BC"/>
    <w:rPr>
      <w:rFonts w:ascii="Arial" w:hAnsi="Arial"/>
      <w:szCs w:val="24"/>
    </w:rPr>
  </w:style>
  <w:style w:type="character" w:customStyle="1" w:styleId="Odrky-psmenaCharChar">
    <w:name w:val="Odrážky - písmena Char Char"/>
    <w:link w:val="Odrky-psmena"/>
    <w:locked/>
    <w:rsid w:val="002A6D41"/>
    <w:rPr>
      <w:rFonts w:ascii="Arial" w:eastAsia="Calibri" w:hAnsi="Arial" w:cs="Arial"/>
    </w:rPr>
  </w:style>
  <w:style w:type="character" w:styleId="Zstupntext">
    <w:name w:val="Placeholder Text"/>
    <w:basedOn w:val="Standardnpsmoodstavce"/>
    <w:uiPriority w:val="99"/>
    <w:semiHidden/>
    <w:rsid w:val="004D3118"/>
    <w:rPr>
      <w:color w:val="808080"/>
    </w:rPr>
  </w:style>
  <w:style w:type="character" w:customStyle="1" w:styleId="data1">
    <w:name w:val="data1"/>
    <w:basedOn w:val="Standardnpsmoodstavce"/>
    <w:rsid w:val="00E5764A"/>
    <w:rPr>
      <w:rFonts w:ascii="Arial" w:hAnsi="Arial" w:cs="Arial" w:hint="defaul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3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1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806584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362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95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vaclav.polanka@ceproas.cz" TargetMode="External"/><Relationship Id="rId18" Type="http://schemas.openxmlformats.org/officeDocument/2006/relationships/hyperlink" Target="https://www.ceproas.cz/eticky_kodex-final%20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eproas.cz/public/data/pdf/vyberova_rizeni/VOP-M-2013-10-14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Josef.paul@ceproas.cz" TargetMode="External"/><Relationship Id="rId17" Type="http://schemas.openxmlformats.org/officeDocument/2006/relationships/hyperlink" Target="http://www.softender.cz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i.novak@ceproas.cz" TargetMode="External"/><Relationship Id="rId20" Type="http://schemas.openxmlformats.org/officeDocument/2006/relationships/hyperlink" Target="https://www.ceproas.cz/vyberova-rizen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vaclav.polanka@ceproas.cz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mailto:vaclav.polanka@ceproas.cz" TargetMode="External"/><Relationship Id="rId23" Type="http://schemas.openxmlformats.org/officeDocument/2006/relationships/footer" Target="footer1.xml"/><Relationship Id="rId10" Type="http://schemas.openxmlformats.org/officeDocument/2006/relationships/hyperlink" Target="mailto:Josef.paul@ceproas.cz" TargetMode="External"/><Relationship Id="rId19" Type="http://schemas.openxmlformats.org/officeDocument/2006/relationships/hyperlink" Target="https://www.ceproas.cz/public/data/eticky_kodex-final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Josef.paul@ceproas.cz" TargetMode="External"/><Relationship Id="rId22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0C8D3-7FA3-476B-A5F7-096B780BE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</Template>
  <TotalTime>23</TotalTime>
  <Pages>16</Pages>
  <Words>7789</Words>
  <Characters>45956</Characters>
  <Application>Microsoft Office Word</Application>
  <DocSecurity>0</DocSecurity>
  <Lines>382</Lines>
  <Paragraphs>107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53638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Hošková Lenka</cp:lastModifiedBy>
  <cp:revision>16</cp:revision>
  <cp:lastPrinted>2015-10-26T05:40:00Z</cp:lastPrinted>
  <dcterms:created xsi:type="dcterms:W3CDTF">2016-01-18T14:23:00Z</dcterms:created>
  <dcterms:modified xsi:type="dcterms:W3CDTF">2016-01-22T05:26:00Z</dcterms:modified>
</cp:coreProperties>
</file>